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tblGrid>
      <w:tr w:rsidR="00581E46">
        <w:tc>
          <w:tcPr>
            <w:tcW w:w="5580" w:type="dxa"/>
          </w:tcPr>
          <w:bookmarkStart w:id="0" w:name="_MON_1159252431"/>
          <w:bookmarkEnd w:id="0"/>
          <w:p w:rsidR="00731710" w:rsidRDefault="00731710">
            <w:pPr>
              <w:jc w:val="center"/>
            </w:pPr>
            <w:r>
              <w:object w:dxaOrig="4559" w:dyaOrig="3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56.25pt" o:ole="">
                  <v:imagedata r:id="rId5" o:title=""/>
                </v:shape>
                <o:OLEObject Type="Embed" ProgID="Word.Picture.8" ShapeID="_x0000_i1025" DrawAspect="Content" ObjectID="_1615833221" r:id="rId6"/>
              </w:object>
            </w:r>
          </w:p>
          <w:p w:rsidR="00581E46" w:rsidRDefault="003C4394">
            <w:pPr>
              <w:jc w:val="center"/>
              <w:rPr>
                <w:b/>
              </w:rPr>
            </w:pPr>
            <w:r>
              <w:rPr>
                <w:b/>
              </w:rPr>
              <w:t>N</w:t>
            </w:r>
            <w:r w:rsidR="00581E46">
              <w:rPr>
                <w:b/>
              </w:rPr>
              <w:t>otice of Race</w:t>
            </w:r>
          </w:p>
          <w:p w:rsidR="00581E46" w:rsidRDefault="00581E46">
            <w:pPr>
              <w:jc w:val="center"/>
              <w:rPr>
                <w:b/>
              </w:rPr>
            </w:pPr>
            <w:r>
              <w:rPr>
                <w:b/>
              </w:rPr>
              <w:t>Entries are invited for the</w:t>
            </w:r>
          </w:p>
          <w:p w:rsidR="00F74EC9" w:rsidRDefault="009A0237">
            <w:pPr>
              <w:jc w:val="center"/>
              <w:rPr>
                <w:b/>
              </w:rPr>
            </w:pPr>
            <w:r>
              <w:rPr>
                <w:b/>
              </w:rPr>
              <w:t xml:space="preserve">RS Tera North </w:t>
            </w:r>
            <w:r w:rsidR="000D5AE8">
              <w:rPr>
                <w:b/>
              </w:rPr>
              <w:t>Traveller</w:t>
            </w:r>
            <w:r w:rsidR="00731710">
              <w:rPr>
                <w:b/>
              </w:rPr>
              <w:t xml:space="preserve"> Open</w:t>
            </w:r>
            <w:r w:rsidR="00F74EC9">
              <w:rPr>
                <w:b/>
              </w:rPr>
              <w:t xml:space="preserve"> &amp; </w:t>
            </w:r>
          </w:p>
          <w:p w:rsidR="00581E46" w:rsidRDefault="00F74EC9">
            <w:pPr>
              <w:jc w:val="center"/>
              <w:rPr>
                <w:b/>
              </w:rPr>
            </w:pPr>
            <w:r>
              <w:rPr>
                <w:b/>
              </w:rPr>
              <w:t xml:space="preserve">RS </w:t>
            </w:r>
            <w:proofErr w:type="spellStart"/>
            <w:r>
              <w:rPr>
                <w:b/>
              </w:rPr>
              <w:t>Feva</w:t>
            </w:r>
            <w:proofErr w:type="spellEnd"/>
            <w:r>
              <w:rPr>
                <w:b/>
              </w:rPr>
              <w:t xml:space="preserve"> Open</w:t>
            </w:r>
            <w:r w:rsidR="00731710">
              <w:rPr>
                <w:b/>
              </w:rPr>
              <w:t xml:space="preserve"> Meeting</w:t>
            </w:r>
          </w:p>
          <w:p w:rsidR="00581E46" w:rsidRDefault="00581E46">
            <w:pPr>
              <w:jc w:val="center"/>
              <w:rPr>
                <w:b/>
              </w:rPr>
            </w:pPr>
            <w:r>
              <w:rPr>
                <w:b/>
              </w:rPr>
              <w:t xml:space="preserve">Organised by Leigh and </w:t>
            </w:r>
            <w:proofErr w:type="spellStart"/>
            <w:r>
              <w:rPr>
                <w:b/>
              </w:rPr>
              <w:t>Lowton</w:t>
            </w:r>
            <w:proofErr w:type="spellEnd"/>
            <w:r>
              <w:rPr>
                <w:b/>
              </w:rPr>
              <w:t xml:space="preserve"> Sailing Club</w:t>
            </w:r>
          </w:p>
          <w:p w:rsidR="00581E46" w:rsidRDefault="00581E46" w:rsidP="00F74EC9">
            <w:pPr>
              <w:jc w:val="center"/>
            </w:pPr>
            <w:r>
              <w:rPr>
                <w:b/>
              </w:rPr>
              <w:t xml:space="preserve">On </w:t>
            </w:r>
            <w:r w:rsidR="00F74EC9">
              <w:rPr>
                <w:b/>
              </w:rPr>
              <w:t>11</w:t>
            </w:r>
            <w:r w:rsidR="00FE4BE8" w:rsidRPr="00FE4BE8">
              <w:rPr>
                <w:b/>
                <w:vertAlign w:val="superscript"/>
              </w:rPr>
              <w:t>th</w:t>
            </w:r>
            <w:r w:rsidR="00F74EC9">
              <w:rPr>
                <w:b/>
              </w:rPr>
              <w:t xml:space="preserve"> &amp; 12</w:t>
            </w:r>
            <w:r w:rsidR="00FE4BE8">
              <w:rPr>
                <w:b/>
                <w:vertAlign w:val="superscript"/>
              </w:rPr>
              <w:t xml:space="preserve">th </w:t>
            </w:r>
            <w:r w:rsidR="00A738D5">
              <w:rPr>
                <w:b/>
              </w:rPr>
              <w:t>May 2019</w:t>
            </w:r>
            <w:bookmarkStart w:id="1" w:name="_GoBack"/>
            <w:bookmarkEnd w:id="1"/>
          </w:p>
        </w:tc>
      </w:tr>
    </w:tbl>
    <w:p w:rsidR="002E0088" w:rsidRDefault="002E0088">
      <w:pPr>
        <w:rPr>
          <w:b/>
        </w:rPr>
      </w:pPr>
    </w:p>
    <w:p w:rsidR="00581E46" w:rsidRDefault="00581E46">
      <w:pPr>
        <w:rPr>
          <w:b/>
        </w:rPr>
      </w:pPr>
      <w:r>
        <w:rPr>
          <w:b/>
        </w:rPr>
        <w:t>1. Rules</w:t>
      </w:r>
    </w:p>
    <w:p w:rsidR="001F2ADC" w:rsidRDefault="001F2ADC">
      <w:pPr>
        <w:rPr>
          <w:b/>
        </w:rPr>
      </w:pPr>
    </w:p>
    <w:p w:rsidR="00581E46" w:rsidRDefault="00471507">
      <w:pPr>
        <w:rPr>
          <w:i/>
        </w:rPr>
      </w:pPr>
      <w:r w:rsidRPr="001F2ADC">
        <w:rPr>
          <w:b/>
        </w:rPr>
        <w:t>1.1</w:t>
      </w:r>
      <w:r>
        <w:tab/>
      </w:r>
      <w:r w:rsidR="00581E46">
        <w:t xml:space="preserve">The regatta will be governed by the rules as defined in the </w:t>
      </w:r>
      <w:r w:rsidR="00581E46">
        <w:rPr>
          <w:i/>
          <w:iCs/>
        </w:rPr>
        <w:t>Racing Rules of Sailing</w:t>
      </w:r>
      <w:r w:rsidR="00581E46">
        <w:t xml:space="preserve"> </w:t>
      </w:r>
      <w:r w:rsidRPr="00471507">
        <w:rPr>
          <w:i/>
        </w:rPr>
        <w:t>201</w:t>
      </w:r>
      <w:r w:rsidR="00FE6798">
        <w:rPr>
          <w:i/>
        </w:rPr>
        <w:t>7</w:t>
      </w:r>
      <w:r w:rsidRPr="00471507">
        <w:rPr>
          <w:i/>
        </w:rPr>
        <w:t>-20</w:t>
      </w:r>
      <w:r w:rsidR="00FE6798">
        <w:rPr>
          <w:i/>
        </w:rPr>
        <w:t>20</w:t>
      </w:r>
    </w:p>
    <w:p w:rsidR="00B01D81" w:rsidRDefault="0030730C" w:rsidP="001F2ADC">
      <w:pPr>
        <w:ind w:left="720" w:hanging="720"/>
      </w:pPr>
      <w:r w:rsidRPr="001F2ADC">
        <w:rPr>
          <w:b/>
        </w:rPr>
        <w:t>1.2</w:t>
      </w:r>
      <w:r>
        <w:tab/>
      </w:r>
      <w:r w:rsidR="00053413">
        <w:t xml:space="preserve">Racing </w:t>
      </w:r>
      <w:r w:rsidR="000E4691" w:rsidRPr="000E4691">
        <w:t xml:space="preserve">Rules 35, A4 and A5 are changed as </w:t>
      </w:r>
      <w:r w:rsidR="00A516BF">
        <w:t>follows: A time limit of 7</w:t>
      </w:r>
      <w:r w:rsidR="00053413">
        <w:t>5 minutes for the firs</w:t>
      </w:r>
      <w:r w:rsidR="00B01D81">
        <w:t>t boat to finish will be imposed. If the leading boat finishes in this time, the time will be extended by a further 20 minutes. Boats not finishing within this time limit will be scored</w:t>
      </w:r>
      <w:r w:rsidR="00B01D81" w:rsidRPr="00B01D81">
        <w:t xml:space="preserve"> in their observed positions on the course or last mark rounding position if recorded. </w:t>
      </w:r>
    </w:p>
    <w:p w:rsidR="00B01D81" w:rsidRDefault="00B01D81" w:rsidP="001F2ADC">
      <w:pPr>
        <w:ind w:left="720" w:hanging="720"/>
        <w:rPr>
          <w:rFonts w:cs="Arial"/>
          <w:color w:val="000000"/>
          <w:szCs w:val="22"/>
        </w:rPr>
      </w:pPr>
      <w:r w:rsidRPr="001F2ADC">
        <w:rPr>
          <w:b/>
        </w:rPr>
        <w:t>1.3</w:t>
      </w:r>
      <w:r>
        <w:tab/>
      </w:r>
      <w:r w:rsidR="000E4691" w:rsidRPr="000E4691">
        <w:t xml:space="preserve">Rules 61.3 and 62.2 are changed as </w:t>
      </w:r>
      <w:r>
        <w:t xml:space="preserve">follows: </w:t>
      </w:r>
      <w:r w:rsidRPr="00B01D81">
        <w:rPr>
          <w:rFonts w:cs="Arial"/>
          <w:color w:val="000000"/>
          <w:szCs w:val="22"/>
        </w:rPr>
        <w:t>The protest time limit is 30 minutes after the protesting competitor has finished the session in which the incident occurred or 30 minutes after the last boat has fini</w:t>
      </w:r>
      <w:r w:rsidR="00C97654">
        <w:rPr>
          <w:rFonts w:cs="Arial"/>
          <w:color w:val="000000"/>
          <w:szCs w:val="22"/>
        </w:rPr>
        <w:t xml:space="preserve">shed the last race of the day. </w:t>
      </w:r>
      <w:r w:rsidRPr="00B01D81">
        <w:rPr>
          <w:rFonts w:cs="Arial"/>
          <w:color w:val="000000"/>
          <w:szCs w:val="22"/>
        </w:rPr>
        <w:t>The same time limit applies to protests by the race committee and protest committee about incidents they observe in the racing ar</w:t>
      </w:r>
      <w:r>
        <w:rPr>
          <w:rFonts w:cs="Arial"/>
          <w:color w:val="000000"/>
          <w:szCs w:val="22"/>
        </w:rPr>
        <w:t>ea and to requests for redress.</w:t>
      </w:r>
    </w:p>
    <w:p w:rsidR="00B01D81" w:rsidRDefault="00B01D81" w:rsidP="001F2ADC">
      <w:pPr>
        <w:ind w:left="720" w:hanging="720"/>
      </w:pPr>
      <w:r w:rsidRPr="001F2ADC">
        <w:rPr>
          <w:rFonts w:cs="Arial"/>
          <w:b/>
          <w:color w:val="000000"/>
          <w:szCs w:val="22"/>
        </w:rPr>
        <w:t>1.4</w:t>
      </w:r>
      <w:r w:rsidR="001F2ADC">
        <w:rPr>
          <w:rFonts w:cs="Arial"/>
          <w:color w:val="000000"/>
          <w:szCs w:val="22"/>
        </w:rPr>
        <w:tab/>
      </w:r>
      <w:r w:rsidR="000E4691" w:rsidRPr="000E4691">
        <w:t xml:space="preserve">Rule 40 is changed as </w:t>
      </w:r>
      <w:r w:rsidR="00141A50">
        <w:t xml:space="preserve">follows: </w:t>
      </w:r>
      <w:r w:rsidR="000E4691">
        <w:t xml:space="preserve"> </w:t>
      </w:r>
      <w:r w:rsidR="00141A50" w:rsidRPr="00141A50">
        <w:t>Personal Buoyancy must be worn at all times when on the water. Flag Y will not be displayed.</w:t>
      </w:r>
    </w:p>
    <w:p w:rsidR="0030730C" w:rsidRPr="0030730C" w:rsidRDefault="000E4691" w:rsidP="001F2ADC">
      <w:pPr>
        <w:ind w:left="720"/>
      </w:pPr>
      <w:r>
        <w:t>The changes in full will appear in the Sailing Instructions. The sailing instructions may change other rules.</w:t>
      </w:r>
    </w:p>
    <w:p w:rsidR="00581E46" w:rsidRDefault="00581E46"/>
    <w:p w:rsidR="004B3EF7" w:rsidRDefault="00DE0355">
      <w:pPr>
        <w:rPr>
          <w:b/>
          <w:bCs/>
        </w:rPr>
      </w:pPr>
      <w:r>
        <w:rPr>
          <w:b/>
          <w:bCs/>
        </w:rPr>
        <w:t>2</w:t>
      </w:r>
      <w:r w:rsidR="00581E46">
        <w:rPr>
          <w:b/>
          <w:bCs/>
        </w:rPr>
        <w:t xml:space="preserve">.  </w:t>
      </w:r>
      <w:r w:rsidR="002A711E">
        <w:rPr>
          <w:b/>
          <w:bCs/>
        </w:rPr>
        <w:t>Eligibility</w:t>
      </w:r>
      <w:r w:rsidR="004B3EF7">
        <w:rPr>
          <w:b/>
          <w:bCs/>
        </w:rPr>
        <w:t xml:space="preserve"> and Entry</w:t>
      </w:r>
    </w:p>
    <w:p w:rsidR="004B3EF7" w:rsidRDefault="004B3EF7">
      <w:pPr>
        <w:rPr>
          <w:b/>
          <w:bCs/>
        </w:rPr>
      </w:pPr>
    </w:p>
    <w:p w:rsidR="004B3EF7" w:rsidRPr="004B3EF7" w:rsidRDefault="004B3EF7" w:rsidP="003D3B27">
      <w:pPr>
        <w:ind w:left="720"/>
        <w:rPr>
          <w:bCs/>
        </w:rPr>
      </w:pPr>
      <w:r w:rsidRPr="004B3EF7">
        <w:rPr>
          <w:bCs/>
        </w:rPr>
        <w:t xml:space="preserve">The regatta is open to all boats of the </w:t>
      </w:r>
      <w:r w:rsidR="00F74EC9">
        <w:rPr>
          <w:bCs/>
        </w:rPr>
        <w:t xml:space="preserve">RS Tera and RS </w:t>
      </w:r>
      <w:proofErr w:type="spellStart"/>
      <w:r w:rsidR="00F74EC9">
        <w:rPr>
          <w:bCs/>
        </w:rPr>
        <w:t>Feva</w:t>
      </w:r>
      <w:proofErr w:type="spellEnd"/>
      <w:r w:rsidR="00F74EC9">
        <w:rPr>
          <w:bCs/>
        </w:rPr>
        <w:t xml:space="preserve"> </w:t>
      </w:r>
      <w:r w:rsidR="00FE4BE8">
        <w:rPr>
          <w:bCs/>
        </w:rPr>
        <w:t>clas</w:t>
      </w:r>
      <w:r w:rsidR="00985F09">
        <w:rPr>
          <w:bCs/>
        </w:rPr>
        <w:t>se</w:t>
      </w:r>
      <w:r w:rsidR="00FE4BE8">
        <w:rPr>
          <w:bCs/>
        </w:rPr>
        <w:t>s</w:t>
      </w:r>
      <w:r w:rsidRPr="004B3EF7">
        <w:rPr>
          <w:bCs/>
        </w:rPr>
        <w:t>.</w:t>
      </w:r>
    </w:p>
    <w:p w:rsidR="004B3EF7" w:rsidRDefault="004B3EF7">
      <w:pPr>
        <w:rPr>
          <w:b/>
          <w:bCs/>
        </w:rPr>
      </w:pPr>
    </w:p>
    <w:p w:rsidR="00581E46" w:rsidRDefault="00245B1F">
      <w:pPr>
        <w:rPr>
          <w:b/>
          <w:bCs/>
        </w:rPr>
      </w:pPr>
      <w:r>
        <w:rPr>
          <w:b/>
          <w:bCs/>
        </w:rPr>
        <w:t xml:space="preserve">2.1. </w:t>
      </w:r>
      <w:r w:rsidR="00581E46">
        <w:rPr>
          <w:b/>
          <w:bCs/>
        </w:rPr>
        <w:t>Fees</w:t>
      </w:r>
    </w:p>
    <w:p w:rsidR="004B3EF7" w:rsidRDefault="004B3EF7">
      <w:pPr>
        <w:rPr>
          <w:b/>
          <w:bCs/>
        </w:rPr>
      </w:pPr>
    </w:p>
    <w:p w:rsidR="00F74EC9" w:rsidRDefault="00581E46" w:rsidP="00471507">
      <w:pPr>
        <w:ind w:left="720"/>
      </w:pPr>
      <w:r>
        <w:t xml:space="preserve">Entry fees are: </w:t>
      </w:r>
    </w:p>
    <w:p w:rsidR="00F74EC9" w:rsidRDefault="00F74EC9" w:rsidP="00471507">
      <w:pPr>
        <w:ind w:left="720"/>
      </w:pPr>
      <w:r>
        <w:t xml:space="preserve">Single hander </w:t>
      </w:r>
      <w:r w:rsidR="00581E46">
        <w:t>£</w:t>
      </w:r>
      <w:r w:rsidR="00FE4BE8">
        <w:t>16</w:t>
      </w:r>
      <w:r w:rsidR="004B0884">
        <w:t xml:space="preserve"> and Double hander £21</w:t>
      </w:r>
      <w:r>
        <w:t xml:space="preserve"> </w:t>
      </w:r>
      <w:r w:rsidR="00B86699">
        <w:t>on</w:t>
      </w:r>
      <w:r w:rsidR="004B3EF7">
        <w:t>-</w:t>
      </w:r>
      <w:r w:rsidR="00B86699">
        <w:t>line</w:t>
      </w:r>
      <w:r w:rsidR="004B3EF7">
        <w:t xml:space="preserve"> via the Leigh &amp; </w:t>
      </w:r>
      <w:proofErr w:type="spellStart"/>
      <w:r w:rsidR="004B3EF7">
        <w:t>Lowton</w:t>
      </w:r>
      <w:proofErr w:type="spellEnd"/>
      <w:r w:rsidR="004B3EF7">
        <w:t xml:space="preserve"> SC website</w:t>
      </w:r>
      <w:r w:rsidR="004F2A59">
        <w:t xml:space="preserve"> before </w:t>
      </w:r>
      <w:r w:rsidR="004B0884">
        <w:t>midnight 9</w:t>
      </w:r>
      <w:r w:rsidR="004B0884" w:rsidRPr="004B0884">
        <w:rPr>
          <w:vertAlign w:val="superscript"/>
        </w:rPr>
        <w:t>th</w:t>
      </w:r>
      <w:r w:rsidR="004B0884">
        <w:t xml:space="preserve"> </w:t>
      </w:r>
      <w:r>
        <w:t xml:space="preserve">May 2019. </w:t>
      </w:r>
    </w:p>
    <w:p w:rsidR="00581E46" w:rsidRDefault="00F74EC9" w:rsidP="00471507">
      <w:pPr>
        <w:ind w:left="720"/>
      </w:pPr>
      <w:r>
        <w:t xml:space="preserve">Single hander </w:t>
      </w:r>
      <w:r w:rsidR="00FE4BE8">
        <w:t>£2</w:t>
      </w:r>
      <w:r w:rsidR="00A516BF">
        <w:t>3</w:t>
      </w:r>
      <w:r w:rsidR="00B86699">
        <w:t xml:space="preserve"> </w:t>
      </w:r>
      <w:r w:rsidR="00A516BF">
        <w:t>and Double hander £29</w:t>
      </w:r>
      <w:r>
        <w:t xml:space="preserve"> </w:t>
      </w:r>
      <w:r w:rsidR="00B86699">
        <w:t>cash entry on the day</w:t>
      </w:r>
      <w:r w:rsidR="004F2A59">
        <w:t>.</w:t>
      </w:r>
    </w:p>
    <w:p w:rsidR="00581E46" w:rsidRDefault="00581E46"/>
    <w:p w:rsidR="004B3EF7" w:rsidRDefault="00245B1F">
      <w:pPr>
        <w:rPr>
          <w:b/>
        </w:rPr>
      </w:pPr>
      <w:r>
        <w:rPr>
          <w:b/>
        </w:rPr>
        <w:t>3</w:t>
      </w:r>
      <w:r w:rsidR="00A47397">
        <w:rPr>
          <w:b/>
        </w:rPr>
        <w:t>.</w:t>
      </w:r>
      <w:r w:rsidR="00581E46">
        <w:rPr>
          <w:b/>
        </w:rPr>
        <w:t xml:space="preserve"> Schedule</w:t>
      </w:r>
    </w:p>
    <w:p w:rsidR="00C64488" w:rsidRDefault="00C64488" w:rsidP="00B278E2"/>
    <w:p w:rsidR="00C64488" w:rsidRPr="00911271" w:rsidRDefault="00C64488" w:rsidP="00911271">
      <w:pPr>
        <w:ind w:firstLine="720"/>
        <w:rPr>
          <w:szCs w:val="22"/>
        </w:rPr>
      </w:pPr>
      <w:r w:rsidRPr="00911271">
        <w:rPr>
          <w:szCs w:val="22"/>
        </w:rPr>
        <w:t xml:space="preserve">The </w:t>
      </w:r>
      <w:r w:rsidR="00F74EC9">
        <w:rPr>
          <w:szCs w:val="22"/>
        </w:rPr>
        <w:t>racing will take place on the 11</w:t>
      </w:r>
      <w:r w:rsidRPr="00911271">
        <w:rPr>
          <w:szCs w:val="22"/>
          <w:vertAlign w:val="superscript"/>
        </w:rPr>
        <w:t>th</w:t>
      </w:r>
      <w:r w:rsidR="00F74EC9">
        <w:rPr>
          <w:szCs w:val="22"/>
        </w:rPr>
        <w:t xml:space="preserve"> and 12</w:t>
      </w:r>
      <w:r w:rsidRPr="00911271">
        <w:rPr>
          <w:szCs w:val="22"/>
          <w:vertAlign w:val="superscript"/>
        </w:rPr>
        <w:t>th</w:t>
      </w:r>
      <w:r w:rsidR="00F74EC9">
        <w:rPr>
          <w:szCs w:val="22"/>
        </w:rPr>
        <w:t xml:space="preserve"> May 2019</w:t>
      </w:r>
      <w:r w:rsidRPr="00911271">
        <w:rPr>
          <w:szCs w:val="22"/>
        </w:rPr>
        <w:t>.</w:t>
      </w:r>
    </w:p>
    <w:p w:rsidR="004B0884" w:rsidRDefault="00C64488" w:rsidP="00C64488">
      <w:pPr>
        <w:ind w:firstLine="720"/>
        <w:rPr>
          <w:szCs w:val="22"/>
        </w:rPr>
      </w:pPr>
      <w:r w:rsidRPr="00911271">
        <w:rPr>
          <w:szCs w:val="22"/>
        </w:rPr>
        <w:t xml:space="preserve">Registration: </w:t>
      </w:r>
      <w:r w:rsidR="004B0884">
        <w:rPr>
          <w:szCs w:val="22"/>
        </w:rPr>
        <w:t>Saturday 11</w:t>
      </w:r>
      <w:r w:rsidR="004B0884" w:rsidRPr="004B0884">
        <w:rPr>
          <w:szCs w:val="22"/>
          <w:vertAlign w:val="superscript"/>
        </w:rPr>
        <w:t>th</w:t>
      </w:r>
      <w:r w:rsidR="004B0884">
        <w:rPr>
          <w:szCs w:val="22"/>
        </w:rPr>
        <w:t xml:space="preserve"> May </w:t>
      </w:r>
      <w:r w:rsidRPr="00911271">
        <w:rPr>
          <w:szCs w:val="22"/>
        </w:rPr>
        <w:t xml:space="preserve">from 09:30 </w:t>
      </w:r>
      <w:r w:rsidR="004B0884">
        <w:rPr>
          <w:szCs w:val="22"/>
        </w:rPr>
        <w:t>to 10:15</w:t>
      </w:r>
      <w:r w:rsidRPr="00911271">
        <w:rPr>
          <w:szCs w:val="22"/>
        </w:rPr>
        <w:t xml:space="preserve">.  </w:t>
      </w:r>
    </w:p>
    <w:p w:rsidR="00C64488" w:rsidRPr="00911271" w:rsidRDefault="00C64488" w:rsidP="00C64488">
      <w:pPr>
        <w:ind w:firstLine="720"/>
        <w:rPr>
          <w:szCs w:val="22"/>
        </w:rPr>
      </w:pPr>
      <w:r w:rsidRPr="00911271">
        <w:rPr>
          <w:szCs w:val="22"/>
        </w:rPr>
        <w:t>Briefing: 10:15 on Saturday</w:t>
      </w:r>
      <w:r w:rsidR="004B0884">
        <w:rPr>
          <w:szCs w:val="22"/>
        </w:rPr>
        <w:t xml:space="preserve"> only</w:t>
      </w:r>
    </w:p>
    <w:p w:rsidR="00C64488" w:rsidRPr="00911271" w:rsidRDefault="00C64488" w:rsidP="00C64488">
      <w:pPr>
        <w:ind w:firstLine="720"/>
        <w:rPr>
          <w:szCs w:val="22"/>
        </w:rPr>
      </w:pPr>
      <w:r w:rsidRPr="00911271">
        <w:rPr>
          <w:szCs w:val="22"/>
        </w:rPr>
        <w:t xml:space="preserve">Saturday: </w:t>
      </w:r>
      <w:r w:rsidR="00F74EC9">
        <w:rPr>
          <w:szCs w:val="22"/>
        </w:rPr>
        <w:t xml:space="preserve">First </w:t>
      </w:r>
      <w:r w:rsidRPr="00911271">
        <w:rPr>
          <w:szCs w:val="22"/>
        </w:rPr>
        <w:t>Warning Signal: 10:55</w:t>
      </w:r>
    </w:p>
    <w:p w:rsidR="00C64488" w:rsidRDefault="00C64488" w:rsidP="00C64488">
      <w:pPr>
        <w:ind w:firstLine="720"/>
        <w:rPr>
          <w:szCs w:val="22"/>
        </w:rPr>
      </w:pPr>
      <w:r w:rsidRPr="00911271">
        <w:rPr>
          <w:szCs w:val="22"/>
        </w:rPr>
        <w:t xml:space="preserve">Sunday: </w:t>
      </w:r>
      <w:r w:rsidR="00F74EC9">
        <w:rPr>
          <w:szCs w:val="22"/>
        </w:rPr>
        <w:t xml:space="preserve">First </w:t>
      </w:r>
      <w:r w:rsidRPr="00911271">
        <w:rPr>
          <w:szCs w:val="22"/>
        </w:rPr>
        <w:t>Warning Signal: 10</w:t>
      </w:r>
      <w:r w:rsidR="00B278E2" w:rsidRPr="00911271">
        <w:rPr>
          <w:szCs w:val="22"/>
        </w:rPr>
        <w:t>:</w:t>
      </w:r>
      <w:r w:rsidR="00FE2B0A">
        <w:rPr>
          <w:szCs w:val="22"/>
        </w:rPr>
        <w:t>2</w:t>
      </w:r>
      <w:r w:rsidRPr="00911271">
        <w:rPr>
          <w:szCs w:val="22"/>
        </w:rPr>
        <w:t>5</w:t>
      </w:r>
      <w:r w:rsidR="0011751E">
        <w:rPr>
          <w:szCs w:val="22"/>
        </w:rPr>
        <w:t xml:space="preserve"> </w:t>
      </w:r>
    </w:p>
    <w:p w:rsidR="00911271" w:rsidRPr="00911271" w:rsidRDefault="00911271" w:rsidP="00C64488">
      <w:pPr>
        <w:ind w:firstLine="720"/>
        <w:rPr>
          <w:szCs w:val="22"/>
        </w:rPr>
      </w:pPr>
    </w:p>
    <w:p w:rsidR="00911271" w:rsidRDefault="0011751E" w:rsidP="00911271">
      <w:pPr>
        <w:ind w:left="720"/>
        <w:rPr>
          <w:szCs w:val="22"/>
        </w:rPr>
      </w:pPr>
      <w:r>
        <w:rPr>
          <w:szCs w:val="22"/>
        </w:rPr>
        <w:t xml:space="preserve">The open meeting will consist of </w:t>
      </w:r>
      <w:r w:rsidR="00F74EC9">
        <w:rPr>
          <w:szCs w:val="22"/>
        </w:rPr>
        <w:t xml:space="preserve">up to 6 </w:t>
      </w:r>
      <w:r>
        <w:rPr>
          <w:szCs w:val="22"/>
        </w:rPr>
        <w:t>races.  The intention is t</w:t>
      </w:r>
      <w:r w:rsidR="00F74EC9">
        <w:rPr>
          <w:szCs w:val="22"/>
        </w:rPr>
        <w:t>hat there will be no more than 3</w:t>
      </w:r>
      <w:r>
        <w:rPr>
          <w:szCs w:val="22"/>
        </w:rPr>
        <w:t xml:space="preserve"> races a day. </w:t>
      </w:r>
      <w:r w:rsidR="00B278E2" w:rsidRPr="00911271">
        <w:rPr>
          <w:szCs w:val="22"/>
        </w:rPr>
        <w:t>The Race Officer m</w:t>
      </w:r>
      <w:r>
        <w:rPr>
          <w:szCs w:val="22"/>
        </w:rPr>
        <w:t>ay vary the number</w:t>
      </w:r>
      <w:r w:rsidR="00B278E2" w:rsidRPr="00911271">
        <w:rPr>
          <w:szCs w:val="22"/>
        </w:rPr>
        <w:t xml:space="preserve"> of races at his/her discretion. </w:t>
      </w:r>
    </w:p>
    <w:p w:rsidR="00C64488" w:rsidRDefault="00B278E2" w:rsidP="00911271">
      <w:pPr>
        <w:ind w:left="720"/>
        <w:rPr>
          <w:szCs w:val="22"/>
        </w:rPr>
      </w:pPr>
      <w:r w:rsidRPr="00911271">
        <w:rPr>
          <w:szCs w:val="22"/>
        </w:rPr>
        <w:t>Provided that there are at l</w:t>
      </w:r>
      <w:r w:rsidR="00A516BF">
        <w:rPr>
          <w:szCs w:val="22"/>
        </w:rPr>
        <w:t>east 5 entries for each RS Tera</w:t>
      </w:r>
      <w:r w:rsidR="00985F09" w:rsidRPr="00911271">
        <w:rPr>
          <w:szCs w:val="22"/>
        </w:rPr>
        <w:t xml:space="preserve"> rig then</w:t>
      </w:r>
      <w:r w:rsidRPr="00911271">
        <w:rPr>
          <w:szCs w:val="22"/>
        </w:rPr>
        <w:t xml:space="preserve"> there will</w:t>
      </w:r>
      <w:r w:rsidR="00F74EC9">
        <w:rPr>
          <w:szCs w:val="22"/>
        </w:rPr>
        <w:t xml:space="preserve"> be separate starts for</w:t>
      </w:r>
      <w:r w:rsidR="004B0884">
        <w:rPr>
          <w:szCs w:val="22"/>
        </w:rPr>
        <w:t xml:space="preserve"> </w:t>
      </w:r>
      <w:r w:rsidR="00A516BF">
        <w:rPr>
          <w:szCs w:val="22"/>
        </w:rPr>
        <w:t xml:space="preserve">Pro and </w:t>
      </w:r>
      <w:r w:rsidRPr="00911271">
        <w:rPr>
          <w:szCs w:val="22"/>
        </w:rPr>
        <w:t>Sport fleets and results will be calculated separately; otherwise a combined series will be h</w:t>
      </w:r>
      <w:r w:rsidR="00A516BF">
        <w:rPr>
          <w:szCs w:val="22"/>
        </w:rPr>
        <w:t>eld.</w:t>
      </w:r>
    </w:p>
    <w:p w:rsidR="00A516BF" w:rsidRDefault="00A516BF" w:rsidP="00911271">
      <w:pPr>
        <w:ind w:left="720"/>
        <w:rPr>
          <w:szCs w:val="22"/>
        </w:rPr>
      </w:pPr>
      <w:r>
        <w:rPr>
          <w:szCs w:val="22"/>
        </w:rPr>
        <w:t xml:space="preserve">There will be a separate start and results for the RS </w:t>
      </w:r>
      <w:proofErr w:type="spellStart"/>
      <w:r>
        <w:rPr>
          <w:szCs w:val="22"/>
        </w:rPr>
        <w:t>Feva</w:t>
      </w:r>
      <w:proofErr w:type="spellEnd"/>
      <w:r>
        <w:rPr>
          <w:szCs w:val="22"/>
        </w:rPr>
        <w:t xml:space="preserve"> fleet.</w:t>
      </w:r>
    </w:p>
    <w:p w:rsidR="0011751E" w:rsidRPr="00C64488" w:rsidRDefault="0011751E" w:rsidP="00911271">
      <w:pPr>
        <w:ind w:left="720"/>
        <w:rPr>
          <w:rFonts w:cs="Arial"/>
          <w:sz w:val="28"/>
          <w:szCs w:val="28"/>
          <w:lang w:eastAsia="en-GB"/>
        </w:rPr>
      </w:pPr>
      <w:r>
        <w:rPr>
          <w:szCs w:val="22"/>
        </w:rPr>
        <w:t>No warning signa</w:t>
      </w:r>
      <w:r w:rsidR="00F74EC9">
        <w:rPr>
          <w:szCs w:val="22"/>
        </w:rPr>
        <w:t>l will be made after 15:00 on 12</w:t>
      </w:r>
      <w:r w:rsidR="00F74EC9" w:rsidRPr="00F74EC9">
        <w:rPr>
          <w:szCs w:val="22"/>
          <w:vertAlign w:val="superscript"/>
        </w:rPr>
        <w:t>th</w:t>
      </w:r>
      <w:r w:rsidR="00F74EC9">
        <w:rPr>
          <w:szCs w:val="22"/>
        </w:rPr>
        <w:t xml:space="preserve"> May 2019</w:t>
      </w:r>
    </w:p>
    <w:p w:rsidR="00C64488" w:rsidRDefault="00C64488" w:rsidP="00471507">
      <w:pPr>
        <w:ind w:firstLine="720"/>
      </w:pPr>
    </w:p>
    <w:p w:rsidR="00581E46" w:rsidRDefault="00581E46"/>
    <w:p w:rsidR="00581E46" w:rsidRDefault="00DE0355">
      <w:pPr>
        <w:pStyle w:val="Heading1"/>
      </w:pPr>
      <w:r>
        <w:lastRenderedPageBreak/>
        <w:t>4</w:t>
      </w:r>
      <w:r w:rsidR="00581E46">
        <w:t>. Sailing Ins</w:t>
      </w:r>
      <w:r w:rsidR="004B3EF7">
        <w:t>tructions</w:t>
      </w:r>
    </w:p>
    <w:p w:rsidR="00581E46" w:rsidRDefault="00581E46" w:rsidP="0011751E">
      <w:pPr>
        <w:ind w:firstLine="720"/>
      </w:pPr>
      <w:r>
        <w:t>Copies of Sailing Instructions will be available at reg</w:t>
      </w:r>
      <w:r w:rsidR="00B86699">
        <w:t>i</w:t>
      </w:r>
      <w:r w:rsidR="0011751E">
        <w:t>stration and on line beforehand</w:t>
      </w:r>
    </w:p>
    <w:p w:rsidR="0011751E" w:rsidRDefault="0011751E" w:rsidP="0011751E">
      <w:pPr>
        <w:ind w:firstLine="720"/>
      </w:pPr>
    </w:p>
    <w:p w:rsidR="00471507" w:rsidRPr="00471507" w:rsidRDefault="002A711E" w:rsidP="00471507">
      <w:pPr>
        <w:rPr>
          <w:b/>
        </w:rPr>
      </w:pPr>
      <w:r>
        <w:rPr>
          <w:b/>
        </w:rPr>
        <w:t>5</w:t>
      </w:r>
      <w:r w:rsidR="00471507" w:rsidRPr="00471507">
        <w:rPr>
          <w:b/>
        </w:rPr>
        <w:t>. Venue</w:t>
      </w:r>
    </w:p>
    <w:p w:rsidR="00471507" w:rsidRDefault="00471507" w:rsidP="00471507"/>
    <w:p w:rsidR="00C467DE" w:rsidRDefault="002A711E" w:rsidP="00471507">
      <w:pPr>
        <w:ind w:left="720" w:hanging="720"/>
      </w:pPr>
      <w:r>
        <w:rPr>
          <w:b/>
        </w:rPr>
        <w:t>5</w:t>
      </w:r>
      <w:r w:rsidR="00471507" w:rsidRPr="00471507">
        <w:rPr>
          <w:b/>
        </w:rPr>
        <w:t>.1</w:t>
      </w:r>
      <w:r w:rsidR="00471507">
        <w:t xml:space="preserve"> </w:t>
      </w:r>
      <w:r w:rsidR="00471507">
        <w:tab/>
        <w:t xml:space="preserve">The location of Leigh and </w:t>
      </w:r>
      <w:proofErr w:type="spellStart"/>
      <w:r w:rsidR="00471507">
        <w:t>Lowton</w:t>
      </w:r>
      <w:proofErr w:type="spellEnd"/>
      <w:r w:rsidR="00471507">
        <w:t xml:space="preserve"> Sailing Club is Green Lane, Off Sandy Lane, </w:t>
      </w:r>
      <w:proofErr w:type="spellStart"/>
      <w:r w:rsidR="00471507">
        <w:t>Lowton</w:t>
      </w:r>
      <w:proofErr w:type="spellEnd"/>
      <w:r w:rsidR="00471507">
        <w:t xml:space="preserve">, </w:t>
      </w:r>
      <w:proofErr w:type="gramStart"/>
      <w:r w:rsidR="00471507">
        <w:t>Warrington</w:t>
      </w:r>
      <w:proofErr w:type="gramEnd"/>
      <w:r w:rsidR="00471507">
        <w:t xml:space="preserve">. WA3 1BJ. </w:t>
      </w:r>
    </w:p>
    <w:p w:rsidR="00471507" w:rsidRDefault="00471507" w:rsidP="00C467DE">
      <w:pPr>
        <w:ind w:left="720"/>
      </w:pPr>
      <w:r>
        <w:t>Directions to the club can be found on the club website www.llsc.org.uk.</w:t>
      </w:r>
    </w:p>
    <w:p w:rsidR="00471507" w:rsidRDefault="002A711E" w:rsidP="00471507">
      <w:r>
        <w:rPr>
          <w:b/>
        </w:rPr>
        <w:t>5</w:t>
      </w:r>
      <w:r w:rsidR="00471507" w:rsidRPr="00471507">
        <w:rPr>
          <w:b/>
        </w:rPr>
        <w:t>.2</w:t>
      </w:r>
      <w:r w:rsidR="00471507">
        <w:t xml:space="preserve"> </w:t>
      </w:r>
      <w:r w:rsidR="00471507">
        <w:tab/>
        <w:t>The racing area will be on Pennington Flash.</w:t>
      </w:r>
    </w:p>
    <w:p w:rsidR="004B3EF7" w:rsidRPr="00471507" w:rsidRDefault="004B3EF7" w:rsidP="00471507"/>
    <w:p w:rsidR="004B3EF7" w:rsidRPr="004B3EF7" w:rsidRDefault="002A711E" w:rsidP="004B3EF7">
      <w:pPr>
        <w:rPr>
          <w:b/>
        </w:rPr>
      </w:pPr>
      <w:r>
        <w:rPr>
          <w:b/>
        </w:rPr>
        <w:t>6</w:t>
      </w:r>
      <w:r w:rsidR="004B3EF7" w:rsidRPr="004B3EF7">
        <w:rPr>
          <w:b/>
        </w:rPr>
        <w:t>. Courses</w:t>
      </w:r>
    </w:p>
    <w:p w:rsidR="004B3EF7" w:rsidRDefault="004B3EF7" w:rsidP="004B3EF7"/>
    <w:p w:rsidR="00581E46" w:rsidRDefault="004B3EF7" w:rsidP="004B3EF7">
      <w:r>
        <w:t>The courses to be sailed will be described in the sailing instructions.</w:t>
      </w:r>
    </w:p>
    <w:p w:rsidR="004B3EF7" w:rsidRDefault="004B3EF7"/>
    <w:p w:rsidR="00581E46" w:rsidRDefault="002A711E">
      <w:pPr>
        <w:rPr>
          <w:b/>
          <w:bCs/>
        </w:rPr>
      </w:pPr>
      <w:r>
        <w:rPr>
          <w:b/>
          <w:bCs/>
        </w:rPr>
        <w:t>7</w:t>
      </w:r>
      <w:r w:rsidR="00581E46">
        <w:rPr>
          <w:b/>
          <w:bCs/>
        </w:rPr>
        <w:t>. Scoring</w:t>
      </w:r>
    </w:p>
    <w:p w:rsidR="004B3EF7" w:rsidRDefault="004B3EF7">
      <w:pPr>
        <w:rPr>
          <w:b/>
          <w:bCs/>
        </w:rPr>
      </w:pPr>
    </w:p>
    <w:p w:rsidR="00581E46" w:rsidRDefault="002A711E" w:rsidP="00471507">
      <w:r>
        <w:rPr>
          <w:b/>
        </w:rPr>
        <w:t>7</w:t>
      </w:r>
      <w:r w:rsidR="00471507" w:rsidRPr="004B3EF7">
        <w:rPr>
          <w:b/>
        </w:rPr>
        <w:t>.1</w:t>
      </w:r>
      <w:r w:rsidR="00471507">
        <w:tab/>
      </w:r>
      <w:r w:rsidR="00245B1F">
        <w:t>1</w:t>
      </w:r>
      <w:r w:rsidR="00581E46">
        <w:t xml:space="preserve"> race</w:t>
      </w:r>
      <w:r w:rsidR="00F74EC9">
        <w:t>s</w:t>
      </w:r>
      <w:r w:rsidR="00985F09">
        <w:t xml:space="preserve"> are</w:t>
      </w:r>
      <w:r w:rsidR="00581E46">
        <w:t xml:space="preserve"> required to constitute a series</w:t>
      </w:r>
    </w:p>
    <w:p w:rsidR="004B3EF7" w:rsidRDefault="002A711E" w:rsidP="0030730C">
      <w:pPr>
        <w:ind w:left="720" w:hanging="720"/>
      </w:pPr>
      <w:r>
        <w:rPr>
          <w:b/>
        </w:rPr>
        <w:t>7</w:t>
      </w:r>
      <w:r w:rsidR="0030730C" w:rsidRPr="004B3EF7">
        <w:rPr>
          <w:b/>
        </w:rPr>
        <w:t>.2</w:t>
      </w:r>
      <w:r w:rsidR="0030730C">
        <w:tab/>
      </w:r>
      <w:r w:rsidR="00F74EC9">
        <w:t>When 4 to 6</w:t>
      </w:r>
      <w:r w:rsidR="00581E46">
        <w:t xml:space="preserve"> races have been completed a boat’s series score will be t</w:t>
      </w:r>
      <w:r w:rsidR="00985F09">
        <w:t>he total of all her race scores, excluding her worst score.</w:t>
      </w:r>
    </w:p>
    <w:p w:rsidR="003D3B27" w:rsidRPr="003D3B27" w:rsidRDefault="003D3B27" w:rsidP="00B278E2">
      <w:pPr>
        <w:ind w:left="720"/>
      </w:pPr>
    </w:p>
    <w:p w:rsidR="0030730C" w:rsidRDefault="0030730C" w:rsidP="0030730C">
      <w:pPr>
        <w:ind w:left="720" w:hanging="720"/>
      </w:pPr>
    </w:p>
    <w:p w:rsidR="0030730C" w:rsidRDefault="002A711E" w:rsidP="0030730C">
      <w:pPr>
        <w:ind w:left="720" w:hanging="720"/>
        <w:rPr>
          <w:b/>
        </w:rPr>
      </w:pPr>
      <w:r>
        <w:rPr>
          <w:b/>
        </w:rPr>
        <w:t>8</w:t>
      </w:r>
      <w:r w:rsidR="0030730C" w:rsidRPr="004B3EF7">
        <w:rPr>
          <w:b/>
        </w:rPr>
        <w:t>. Prizes</w:t>
      </w:r>
    </w:p>
    <w:p w:rsidR="004B3EF7" w:rsidRPr="004B3EF7" w:rsidRDefault="004B3EF7" w:rsidP="0030730C">
      <w:pPr>
        <w:ind w:left="720" w:hanging="720"/>
        <w:rPr>
          <w:b/>
        </w:rPr>
      </w:pPr>
    </w:p>
    <w:p w:rsidR="00581E46" w:rsidRDefault="00581E46" w:rsidP="0030730C">
      <w:pPr>
        <w:ind w:left="720" w:hanging="720"/>
      </w:pPr>
      <w:r>
        <w:t xml:space="preserve">Prizes will be awarded </w:t>
      </w:r>
      <w:r w:rsidR="00731710">
        <w:t>according to the number of entries, but at least for the first 3 places</w:t>
      </w:r>
      <w:r w:rsidR="00F74EC9">
        <w:t xml:space="preserve"> in all</w:t>
      </w:r>
      <w:r w:rsidR="00B278E2">
        <w:t xml:space="preserve"> fleets</w:t>
      </w:r>
      <w:r>
        <w:t>.</w:t>
      </w:r>
    </w:p>
    <w:p w:rsidR="00581E46" w:rsidRDefault="00581E46"/>
    <w:p w:rsidR="00581E46" w:rsidRDefault="002A711E">
      <w:pPr>
        <w:pStyle w:val="Heading1"/>
      </w:pPr>
      <w:r>
        <w:t>9</w:t>
      </w:r>
      <w:r w:rsidR="00731710">
        <w:t>.</w:t>
      </w:r>
      <w:r w:rsidR="00581E46">
        <w:t xml:space="preserve"> Insurance</w:t>
      </w:r>
    </w:p>
    <w:p w:rsidR="004B3EF7" w:rsidRPr="004B3EF7" w:rsidRDefault="004B3EF7" w:rsidP="004B3EF7"/>
    <w:p w:rsidR="00581E46" w:rsidRDefault="00581E46">
      <w:r>
        <w:t>Each participating boat will be insured with valid third-party liability insurance with a minimum cover of at least £</w:t>
      </w:r>
      <w:r w:rsidR="00731710">
        <w:t>3</w:t>
      </w:r>
      <w:r>
        <w:t>,000,000.</w:t>
      </w:r>
    </w:p>
    <w:p w:rsidR="00911271" w:rsidRDefault="00911271" w:rsidP="00911271">
      <w:pPr>
        <w:keepNext/>
        <w:spacing w:before="120"/>
      </w:pPr>
    </w:p>
    <w:p w:rsidR="000D5AE8" w:rsidRPr="00927F6A" w:rsidRDefault="002A711E" w:rsidP="00911271">
      <w:pPr>
        <w:keepNext/>
        <w:spacing w:before="120"/>
        <w:rPr>
          <w:rFonts w:ascii="Times New Roman" w:hAnsi="Times New Roman"/>
          <w:b/>
          <w:szCs w:val="22"/>
        </w:rPr>
      </w:pPr>
      <w:r>
        <w:rPr>
          <w:b/>
        </w:rPr>
        <w:t>10</w:t>
      </w:r>
      <w:r w:rsidR="00731710" w:rsidRPr="003D3B27">
        <w:rPr>
          <w:b/>
        </w:rPr>
        <w:t>.</w:t>
      </w:r>
      <w:r w:rsidR="00581E46">
        <w:t xml:space="preserve"> </w:t>
      </w:r>
      <w:r w:rsidR="000D5AE8" w:rsidRPr="000D5AE8">
        <w:rPr>
          <w:rFonts w:cs="Arial"/>
          <w:b/>
          <w:szCs w:val="22"/>
        </w:rPr>
        <w:t>Risk statement</w:t>
      </w:r>
    </w:p>
    <w:p w:rsidR="000D5AE8" w:rsidRPr="000D5AE8" w:rsidRDefault="000D5AE8" w:rsidP="000D5AE8">
      <w:pPr>
        <w:keepNext/>
        <w:spacing w:before="120"/>
        <w:rPr>
          <w:rFonts w:cs="Arial"/>
          <w:szCs w:val="22"/>
        </w:rPr>
      </w:pPr>
      <w:r w:rsidRPr="000D5AE8">
        <w:rPr>
          <w:rFonts w:cs="Arial"/>
          <w:szCs w:val="22"/>
        </w:rPr>
        <w:t>Rule 4 of the Racing Rules of Sailing states: “The responsibility for a boat’s decision to participate in a race or to continue racing is hers alone.”</w:t>
      </w:r>
    </w:p>
    <w:p w:rsidR="000D5AE8" w:rsidRPr="000D5AE8" w:rsidRDefault="000D5AE8" w:rsidP="000D5AE8">
      <w:pPr>
        <w:keepNext/>
        <w:spacing w:before="120"/>
        <w:rPr>
          <w:rFonts w:cs="Arial"/>
          <w:szCs w:val="22"/>
        </w:rPr>
      </w:pPr>
      <w:r w:rsidRPr="000D5AE8">
        <w:rPr>
          <w:rFonts w:cs="Arial"/>
          <w:szCs w:val="22"/>
        </w:rPr>
        <w:t>Sailing is by its nature an unpredictable sport and therefore involves an element of risk. By taking part in the event, each competitor agrees and acknowledges that:</w:t>
      </w:r>
    </w:p>
    <w:p w:rsidR="000D5AE8" w:rsidRPr="000D5AE8" w:rsidRDefault="000D5AE8" w:rsidP="000D5AE8">
      <w:pPr>
        <w:keepNext/>
        <w:spacing w:before="120"/>
        <w:rPr>
          <w:rFonts w:cs="Arial"/>
          <w:szCs w:val="22"/>
        </w:rPr>
      </w:pPr>
      <w:r w:rsidRPr="000D5AE8">
        <w:rPr>
          <w:rFonts w:cs="Arial"/>
          <w:szCs w:val="22"/>
        </w:rPr>
        <w:t>a) They are aware of the inherent element of risk involved in the sport and accept responsibility for the exposure of themselves, their crew and their boat to such inherent risk whilst taking part in the event;</w:t>
      </w:r>
    </w:p>
    <w:p w:rsidR="000D5AE8" w:rsidRPr="000D5AE8" w:rsidRDefault="000D5AE8" w:rsidP="000D5AE8">
      <w:pPr>
        <w:keepNext/>
        <w:spacing w:before="120"/>
        <w:rPr>
          <w:rFonts w:cs="Arial"/>
          <w:szCs w:val="22"/>
        </w:rPr>
      </w:pPr>
      <w:r w:rsidRPr="000D5AE8">
        <w:rPr>
          <w:rFonts w:cs="Arial"/>
          <w:szCs w:val="22"/>
        </w:rPr>
        <w:t>b) They are responsible for the safety of themselves, their crew, their boat and their other property whether afloat or ashore;</w:t>
      </w:r>
    </w:p>
    <w:p w:rsidR="000D5AE8" w:rsidRPr="000D5AE8" w:rsidRDefault="000D5AE8" w:rsidP="000D5AE8">
      <w:pPr>
        <w:keepNext/>
        <w:spacing w:before="120"/>
        <w:rPr>
          <w:rFonts w:cs="Arial"/>
          <w:szCs w:val="22"/>
        </w:rPr>
      </w:pPr>
      <w:r w:rsidRPr="000D5AE8">
        <w:rPr>
          <w:rFonts w:cs="Arial"/>
          <w:szCs w:val="22"/>
        </w:rPr>
        <w:t>c) They accept responsibility for any injury, damage or loss to the extent caused by their own actions or omissions;</w:t>
      </w:r>
    </w:p>
    <w:p w:rsidR="000D5AE8" w:rsidRPr="000D5AE8" w:rsidRDefault="000D5AE8" w:rsidP="000D5AE8">
      <w:pPr>
        <w:keepNext/>
        <w:spacing w:before="120"/>
        <w:rPr>
          <w:rFonts w:cs="Arial"/>
          <w:szCs w:val="22"/>
        </w:rPr>
      </w:pPr>
      <w:r w:rsidRPr="000D5AE8">
        <w:rPr>
          <w:rFonts w:cs="Arial"/>
          <w:szCs w:val="22"/>
        </w:rPr>
        <w:t>d) Their boat is in good order, equipped to sail in the event and they are fit to participate;</w:t>
      </w:r>
    </w:p>
    <w:p w:rsidR="000D5AE8" w:rsidRPr="000D5AE8" w:rsidRDefault="000D5AE8" w:rsidP="000D5AE8">
      <w:pPr>
        <w:keepNext/>
        <w:spacing w:before="120"/>
        <w:rPr>
          <w:rFonts w:cs="Arial"/>
          <w:szCs w:val="22"/>
        </w:rPr>
      </w:pPr>
      <w:r w:rsidRPr="000D5AE8">
        <w:rPr>
          <w:rFonts w:cs="Arial"/>
          <w:szCs w:val="22"/>
        </w:rPr>
        <w:t>e) The provision of a race management team, patrol boats, umpires and other officials and volunteers by the organiser does not relieve them of their own responsibilities;</w:t>
      </w:r>
    </w:p>
    <w:p w:rsidR="000D5AE8" w:rsidRPr="000D5AE8" w:rsidRDefault="000D5AE8" w:rsidP="000D5AE8">
      <w:pPr>
        <w:keepNext/>
        <w:spacing w:before="120"/>
        <w:rPr>
          <w:rFonts w:cs="Arial"/>
          <w:szCs w:val="22"/>
        </w:rPr>
      </w:pPr>
      <w:r w:rsidRPr="000D5AE8">
        <w:rPr>
          <w:rFonts w:cs="Arial"/>
          <w:szCs w:val="22"/>
        </w:rPr>
        <w:t>f) The provision of patrol boat cover is limited to such assistance, particularly in extreme weather conditions, as can be practically provided in the circumstances.</w:t>
      </w:r>
    </w:p>
    <w:p w:rsidR="00B86699" w:rsidRPr="00B651FC" w:rsidRDefault="00B86699" w:rsidP="000D5AE8">
      <w:pPr>
        <w:pStyle w:val="Heading1"/>
        <w:rPr>
          <w:b w:val="0"/>
          <w:sz w:val="20"/>
        </w:rPr>
      </w:pPr>
    </w:p>
    <w:p w:rsidR="004B3EF7" w:rsidRDefault="002A711E" w:rsidP="00B86699">
      <w:pPr>
        <w:rPr>
          <w:b/>
          <w:szCs w:val="22"/>
        </w:rPr>
      </w:pPr>
      <w:r>
        <w:rPr>
          <w:b/>
          <w:szCs w:val="22"/>
        </w:rPr>
        <w:t>11</w:t>
      </w:r>
      <w:r w:rsidR="00B86699" w:rsidRPr="00B86699">
        <w:rPr>
          <w:b/>
          <w:szCs w:val="22"/>
        </w:rPr>
        <w:t>. Cancellation</w:t>
      </w:r>
    </w:p>
    <w:p w:rsidR="00581E46" w:rsidRPr="0011751E" w:rsidRDefault="00B86699">
      <w:pPr>
        <w:rPr>
          <w:b/>
          <w:szCs w:val="22"/>
        </w:rPr>
      </w:pPr>
      <w:r w:rsidRPr="00B86699">
        <w:rPr>
          <w:b/>
          <w:szCs w:val="22"/>
        </w:rPr>
        <w:t xml:space="preserve"> </w:t>
      </w:r>
      <w:r w:rsidRPr="00B86699">
        <w:rPr>
          <w:szCs w:val="22"/>
        </w:rPr>
        <w:t xml:space="preserve">If cancellation is required due to weather or any other unforeseen event, then </w:t>
      </w:r>
      <w:r w:rsidR="00A516BF">
        <w:rPr>
          <w:szCs w:val="22"/>
        </w:rPr>
        <w:t xml:space="preserve">where possible </w:t>
      </w:r>
      <w:r w:rsidRPr="00B86699">
        <w:rPr>
          <w:szCs w:val="22"/>
        </w:rPr>
        <w:t>this will be notified via the website at least 24 hours before the start time for the event.</w:t>
      </w:r>
    </w:p>
    <w:sectPr w:rsidR="00581E46" w:rsidRPr="0011751E" w:rsidSect="002A711E">
      <w:pgSz w:w="11909" w:h="16834" w:code="9"/>
      <w:pgMar w:top="1418" w:right="992" w:bottom="851" w:left="99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1113A"/>
    <w:multiLevelType w:val="hybridMultilevel"/>
    <w:tmpl w:val="8D9053F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37E58"/>
    <w:multiLevelType w:val="multilevel"/>
    <w:tmpl w:val="AD0883B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9517A9"/>
    <w:multiLevelType w:val="hybridMultilevel"/>
    <w:tmpl w:val="F5B6D8F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E444A"/>
    <w:multiLevelType w:val="hybridMultilevel"/>
    <w:tmpl w:val="3E3871C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9A5AC0"/>
    <w:multiLevelType w:val="hybridMultilevel"/>
    <w:tmpl w:val="74707F4A"/>
    <w:lvl w:ilvl="0" w:tplc="C15A12C2">
      <w:start w:val="12"/>
      <w:numFmt w:val="decimal"/>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DCB"/>
    <w:rsid w:val="00053413"/>
    <w:rsid w:val="000A5152"/>
    <w:rsid w:val="000D1246"/>
    <w:rsid w:val="000D5AE8"/>
    <w:rsid w:val="000E4691"/>
    <w:rsid w:val="0011751E"/>
    <w:rsid w:val="00141A50"/>
    <w:rsid w:val="0017422A"/>
    <w:rsid w:val="001F2ADC"/>
    <w:rsid w:val="00245B1F"/>
    <w:rsid w:val="002A711E"/>
    <w:rsid w:val="002E0088"/>
    <w:rsid w:val="0030730C"/>
    <w:rsid w:val="003C4394"/>
    <w:rsid w:val="003D3B27"/>
    <w:rsid w:val="00471507"/>
    <w:rsid w:val="004B0884"/>
    <w:rsid w:val="004B3EF7"/>
    <w:rsid w:val="004F2A59"/>
    <w:rsid w:val="00581E46"/>
    <w:rsid w:val="007054D4"/>
    <w:rsid w:val="00714986"/>
    <w:rsid w:val="00731710"/>
    <w:rsid w:val="0083028A"/>
    <w:rsid w:val="00911271"/>
    <w:rsid w:val="00985F09"/>
    <w:rsid w:val="00996041"/>
    <w:rsid w:val="009A0237"/>
    <w:rsid w:val="00A47397"/>
    <w:rsid w:val="00A516BF"/>
    <w:rsid w:val="00A738D5"/>
    <w:rsid w:val="00AC4CF0"/>
    <w:rsid w:val="00B01327"/>
    <w:rsid w:val="00B01D81"/>
    <w:rsid w:val="00B278E2"/>
    <w:rsid w:val="00B36DCB"/>
    <w:rsid w:val="00B86461"/>
    <w:rsid w:val="00B86699"/>
    <w:rsid w:val="00BF5453"/>
    <w:rsid w:val="00C467DE"/>
    <w:rsid w:val="00C64488"/>
    <w:rsid w:val="00C97654"/>
    <w:rsid w:val="00D3553E"/>
    <w:rsid w:val="00D47056"/>
    <w:rsid w:val="00DE0355"/>
    <w:rsid w:val="00DE6154"/>
    <w:rsid w:val="00E07DE7"/>
    <w:rsid w:val="00E64D1F"/>
    <w:rsid w:val="00ED3134"/>
    <w:rsid w:val="00F61D14"/>
    <w:rsid w:val="00F74EC9"/>
    <w:rsid w:val="00FE2B0A"/>
    <w:rsid w:val="00FE4BE8"/>
    <w:rsid w:val="00FE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62B36A-6B42-4E96-AB25-9E304F8A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4"/>
      </w:numPr>
      <w:tabs>
        <w:tab w:val="clear" w:pos="720"/>
        <w:tab w:val="num" w:pos="426"/>
      </w:tabs>
      <w:ind w:left="426" w:hanging="42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20" w:hanging="42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64325">
      <w:bodyDiv w:val="1"/>
      <w:marLeft w:val="0"/>
      <w:marRight w:val="0"/>
      <w:marTop w:val="0"/>
      <w:marBottom w:val="0"/>
      <w:divBdr>
        <w:top w:val="none" w:sz="0" w:space="0" w:color="auto"/>
        <w:left w:val="none" w:sz="0" w:space="0" w:color="auto"/>
        <w:bottom w:val="none" w:sz="0" w:space="0" w:color="auto"/>
        <w:right w:val="none" w:sz="0" w:space="0" w:color="auto"/>
      </w:divBdr>
      <w:divsChild>
        <w:div w:id="705980780">
          <w:marLeft w:val="0"/>
          <w:marRight w:val="0"/>
          <w:marTop w:val="0"/>
          <w:marBottom w:val="0"/>
          <w:divBdr>
            <w:top w:val="none" w:sz="0" w:space="0" w:color="auto"/>
            <w:left w:val="none" w:sz="0" w:space="0" w:color="auto"/>
            <w:bottom w:val="none" w:sz="0" w:space="0" w:color="auto"/>
            <w:right w:val="none" w:sz="0" w:space="0" w:color="auto"/>
          </w:divBdr>
        </w:div>
        <w:div w:id="145782371">
          <w:marLeft w:val="0"/>
          <w:marRight w:val="0"/>
          <w:marTop w:val="0"/>
          <w:marBottom w:val="0"/>
          <w:divBdr>
            <w:top w:val="none" w:sz="0" w:space="0" w:color="auto"/>
            <w:left w:val="none" w:sz="0" w:space="0" w:color="auto"/>
            <w:bottom w:val="none" w:sz="0" w:space="0" w:color="auto"/>
            <w:right w:val="none" w:sz="0" w:space="0" w:color="auto"/>
          </w:divBdr>
        </w:div>
        <w:div w:id="1304771386">
          <w:marLeft w:val="0"/>
          <w:marRight w:val="0"/>
          <w:marTop w:val="0"/>
          <w:marBottom w:val="0"/>
          <w:divBdr>
            <w:top w:val="none" w:sz="0" w:space="0" w:color="auto"/>
            <w:left w:val="none" w:sz="0" w:space="0" w:color="auto"/>
            <w:bottom w:val="none" w:sz="0" w:space="0" w:color="auto"/>
            <w:right w:val="none" w:sz="0" w:space="0" w:color="auto"/>
          </w:divBdr>
        </w:div>
        <w:div w:id="875309248">
          <w:marLeft w:val="0"/>
          <w:marRight w:val="0"/>
          <w:marTop w:val="0"/>
          <w:marBottom w:val="0"/>
          <w:divBdr>
            <w:top w:val="none" w:sz="0" w:space="0" w:color="auto"/>
            <w:left w:val="none" w:sz="0" w:space="0" w:color="auto"/>
            <w:bottom w:val="none" w:sz="0" w:space="0" w:color="auto"/>
            <w:right w:val="none" w:sz="0" w:space="0" w:color="auto"/>
          </w:divBdr>
        </w:div>
        <w:div w:id="1749570424">
          <w:marLeft w:val="0"/>
          <w:marRight w:val="0"/>
          <w:marTop w:val="0"/>
          <w:marBottom w:val="0"/>
          <w:divBdr>
            <w:top w:val="none" w:sz="0" w:space="0" w:color="auto"/>
            <w:left w:val="none" w:sz="0" w:space="0" w:color="auto"/>
            <w:bottom w:val="none" w:sz="0" w:space="0" w:color="auto"/>
            <w:right w:val="none" w:sz="0" w:space="0" w:color="auto"/>
          </w:divBdr>
        </w:div>
        <w:div w:id="920799423">
          <w:marLeft w:val="0"/>
          <w:marRight w:val="0"/>
          <w:marTop w:val="0"/>
          <w:marBottom w:val="0"/>
          <w:divBdr>
            <w:top w:val="none" w:sz="0" w:space="0" w:color="auto"/>
            <w:left w:val="none" w:sz="0" w:space="0" w:color="auto"/>
            <w:bottom w:val="none" w:sz="0" w:space="0" w:color="auto"/>
            <w:right w:val="none" w:sz="0" w:space="0" w:color="auto"/>
          </w:divBdr>
        </w:div>
        <w:div w:id="1783067058">
          <w:marLeft w:val="0"/>
          <w:marRight w:val="0"/>
          <w:marTop w:val="0"/>
          <w:marBottom w:val="0"/>
          <w:divBdr>
            <w:top w:val="none" w:sz="0" w:space="0" w:color="auto"/>
            <w:left w:val="none" w:sz="0" w:space="0" w:color="auto"/>
            <w:bottom w:val="none" w:sz="0" w:space="0" w:color="auto"/>
            <w:right w:val="none" w:sz="0" w:space="0" w:color="auto"/>
          </w:divBdr>
        </w:div>
        <w:div w:id="1561164504">
          <w:marLeft w:val="0"/>
          <w:marRight w:val="0"/>
          <w:marTop w:val="0"/>
          <w:marBottom w:val="0"/>
          <w:divBdr>
            <w:top w:val="none" w:sz="0" w:space="0" w:color="auto"/>
            <w:left w:val="none" w:sz="0" w:space="0" w:color="auto"/>
            <w:bottom w:val="none" w:sz="0" w:space="0" w:color="auto"/>
            <w:right w:val="none" w:sz="0" w:space="0" w:color="auto"/>
          </w:divBdr>
        </w:div>
        <w:div w:id="1486749952">
          <w:marLeft w:val="0"/>
          <w:marRight w:val="0"/>
          <w:marTop w:val="0"/>
          <w:marBottom w:val="0"/>
          <w:divBdr>
            <w:top w:val="none" w:sz="0" w:space="0" w:color="auto"/>
            <w:left w:val="none" w:sz="0" w:space="0" w:color="auto"/>
            <w:bottom w:val="none" w:sz="0" w:space="0" w:color="auto"/>
            <w:right w:val="none" w:sz="0" w:space="0" w:color="auto"/>
          </w:divBdr>
        </w:div>
        <w:div w:id="1738626970">
          <w:marLeft w:val="0"/>
          <w:marRight w:val="0"/>
          <w:marTop w:val="0"/>
          <w:marBottom w:val="0"/>
          <w:divBdr>
            <w:top w:val="none" w:sz="0" w:space="0" w:color="auto"/>
            <w:left w:val="none" w:sz="0" w:space="0" w:color="auto"/>
            <w:bottom w:val="none" w:sz="0" w:space="0" w:color="auto"/>
            <w:right w:val="none" w:sz="0" w:space="0" w:color="auto"/>
          </w:divBdr>
        </w:div>
        <w:div w:id="1315329351">
          <w:marLeft w:val="0"/>
          <w:marRight w:val="0"/>
          <w:marTop w:val="0"/>
          <w:marBottom w:val="0"/>
          <w:divBdr>
            <w:top w:val="none" w:sz="0" w:space="0" w:color="auto"/>
            <w:left w:val="none" w:sz="0" w:space="0" w:color="auto"/>
            <w:bottom w:val="none" w:sz="0" w:space="0" w:color="auto"/>
            <w:right w:val="none" w:sz="0" w:space="0" w:color="auto"/>
          </w:divBdr>
        </w:div>
        <w:div w:id="819731912">
          <w:marLeft w:val="0"/>
          <w:marRight w:val="0"/>
          <w:marTop w:val="0"/>
          <w:marBottom w:val="0"/>
          <w:divBdr>
            <w:top w:val="none" w:sz="0" w:space="0" w:color="auto"/>
            <w:left w:val="none" w:sz="0" w:space="0" w:color="auto"/>
            <w:bottom w:val="none" w:sz="0" w:space="0" w:color="auto"/>
            <w:right w:val="none" w:sz="0" w:space="0" w:color="auto"/>
          </w:divBdr>
        </w:div>
        <w:div w:id="463041952">
          <w:marLeft w:val="0"/>
          <w:marRight w:val="0"/>
          <w:marTop w:val="0"/>
          <w:marBottom w:val="0"/>
          <w:divBdr>
            <w:top w:val="none" w:sz="0" w:space="0" w:color="auto"/>
            <w:left w:val="none" w:sz="0" w:space="0" w:color="auto"/>
            <w:bottom w:val="none" w:sz="0" w:space="0" w:color="auto"/>
            <w:right w:val="none" w:sz="0" w:space="0" w:color="auto"/>
          </w:divBdr>
        </w:div>
        <w:div w:id="498272415">
          <w:marLeft w:val="0"/>
          <w:marRight w:val="0"/>
          <w:marTop w:val="0"/>
          <w:marBottom w:val="0"/>
          <w:divBdr>
            <w:top w:val="none" w:sz="0" w:space="0" w:color="auto"/>
            <w:left w:val="none" w:sz="0" w:space="0" w:color="auto"/>
            <w:bottom w:val="none" w:sz="0" w:space="0" w:color="auto"/>
            <w:right w:val="none" w:sz="0" w:space="0" w:color="auto"/>
          </w:divBdr>
        </w:div>
        <w:div w:id="1493060700">
          <w:marLeft w:val="0"/>
          <w:marRight w:val="0"/>
          <w:marTop w:val="0"/>
          <w:marBottom w:val="0"/>
          <w:divBdr>
            <w:top w:val="none" w:sz="0" w:space="0" w:color="auto"/>
            <w:left w:val="none" w:sz="0" w:space="0" w:color="auto"/>
            <w:bottom w:val="none" w:sz="0" w:space="0" w:color="auto"/>
            <w:right w:val="none" w:sz="0" w:space="0" w:color="auto"/>
          </w:divBdr>
        </w:div>
        <w:div w:id="192153406">
          <w:marLeft w:val="0"/>
          <w:marRight w:val="0"/>
          <w:marTop w:val="0"/>
          <w:marBottom w:val="0"/>
          <w:divBdr>
            <w:top w:val="none" w:sz="0" w:space="0" w:color="auto"/>
            <w:left w:val="none" w:sz="0" w:space="0" w:color="auto"/>
            <w:bottom w:val="none" w:sz="0" w:space="0" w:color="auto"/>
            <w:right w:val="none" w:sz="0" w:space="0" w:color="auto"/>
          </w:divBdr>
        </w:div>
        <w:div w:id="1707028203">
          <w:marLeft w:val="0"/>
          <w:marRight w:val="0"/>
          <w:marTop w:val="0"/>
          <w:marBottom w:val="0"/>
          <w:divBdr>
            <w:top w:val="none" w:sz="0" w:space="0" w:color="auto"/>
            <w:left w:val="none" w:sz="0" w:space="0" w:color="auto"/>
            <w:bottom w:val="none" w:sz="0" w:space="0" w:color="auto"/>
            <w:right w:val="none" w:sz="0" w:space="0" w:color="auto"/>
          </w:divBdr>
        </w:div>
        <w:div w:id="244807907">
          <w:marLeft w:val="0"/>
          <w:marRight w:val="0"/>
          <w:marTop w:val="0"/>
          <w:marBottom w:val="0"/>
          <w:divBdr>
            <w:top w:val="none" w:sz="0" w:space="0" w:color="auto"/>
            <w:left w:val="none" w:sz="0" w:space="0" w:color="auto"/>
            <w:bottom w:val="none" w:sz="0" w:space="0" w:color="auto"/>
            <w:right w:val="none" w:sz="0" w:space="0" w:color="auto"/>
          </w:divBdr>
        </w:div>
        <w:div w:id="1180703585">
          <w:marLeft w:val="0"/>
          <w:marRight w:val="0"/>
          <w:marTop w:val="0"/>
          <w:marBottom w:val="0"/>
          <w:divBdr>
            <w:top w:val="none" w:sz="0" w:space="0" w:color="auto"/>
            <w:left w:val="none" w:sz="0" w:space="0" w:color="auto"/>
            <w:bottom w:val="none" w:sz="0" w:space="0" w:color="auto"/>
            <w:right w:val="none" w:sz="0" w:space="0" w:color="auto"/>
          </w:divBdr>
        </w:div>
        <w:div w:id="1559239204">
          <w:marLeft w:val="0"/>
          <w:marRight w:val="0"/>
          <w:marTop w:val="0"/>
          <w:marBottom w:val="0"/>
          <w:divBdr>
            <w:top w:val="none" w:sz="0" w:space="0" w:color="auto"/>
            <w:left w:val="none" w:sz="0" w:space="0" w:color="auto"/>
            <w:bottom w:val="none" w:sz="0" w:space="0" w:color="auto"/>
            <w:right w:val="none" w:sz="0" w:space="0" w:color="auto"/>
          </w:divBdr>
        </w:div>
        <w:div w:id="1675113097">
          <w:marLeft w:val="0"/>
          <w:marRight w:val="0"/>
          <w:marTop w:val="0"/>
          <w:marBottom w:val="0"/>
          <w:divBdr>
            <w:top w:val="none" w:sz="0" w:space="0" w:color="auto"/>
            <w:left w:val="none" w:sz="0" w:space="0" w:color="auto"/>
            <w:bottom w:val="none" w:sz="0" w:space="0" w:color="auto"/>
            <w:right w:val="none" w:sz="0" w:space="0" w:color="auto"/>
          </w:divBdr>
        </w:div>
        <w:div w:id="955871478">
          <w:marLeft w:val="0"/>
          <w:marRight w:val="0"/>
          <w:marTop w:val="0"/>
          <w:marBottom w:val="0"/>
          <w:divBdr>
            <w:top w:val="none" w:sz="0" w:space="0" w:color="auto"/>
            <w:left w:val="none" w:sz="0" w:space="0" w:color="auto"/>
            <w:bottom w:val="none" w:sz="0" w:space="0" w:color="auto"/>
            <w:right w:val="none" w:sz="0" w:space="0" w:color="auto"/>
          </w:divBdr>
        </w:div>
        <w:div w:id="66204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 of Race</vt:lpstr>
    </vt:vector>
  </TitlesOfParts>
  <Company>Gateway EMEA</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taylor</dc:creator>
  <cp:keywords/>
  <cp:lastModifiedBy>Carrie Bridgeman</cp:lastModifiedBy>
  <cp:revision>11</cp:revision>
  <cp:lastPrinted>2015-05-26T20:29:00Z</cp:lastPrinted>
  <dcterms:created xsi:type="dcterms:W3CDTF">2019-02-09T17:38:00Z</dcterms:created>
  <dcterms:modified xsi:type="dcterms:W3CDTF">2019-04-03T20:47:00Z</dcterms:modified>
</cp:coreProperties>
</file>