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59323" w14:textId="6A1FD5CB" w:rsidR="00F977E6" w:rsidRDefault="006F36B0">
      <w:pPr>
        <w:rPr>
          <w:sz w:val="40"/>
          <w:szCs w:val="40"/>
        </w:rPr>
      </w:pPr>
      <w:r>
        <w:rPr>
          <w:noProof/>
          <w:sz w:val="40"/>
          <w:szCs w:val="40"/>
        </w:rPr>
        <w:drawing>
          <wp:anchor distT="0" distB="0" distL="114300" distR="114300" simplePos="0" relativeHeight="251656192" behindDoc="0" locked="0" layoutInCell="1" allowOverlap="1" wp14:anchorId="09CDC213" wp14:editId="65F1B79E">
            <wp:simplePos x="0" y="0"/>
            <wp:positionH relativeFrom="column">
              <wp:posOffset>3780155</wp:posOffset>
            </wp:positionH>
            <wp:positionV relativeFrom="paragraph">
              <wp:posOffset>-56886</wp:posOffset>
            </wp:positionV>
            <wp:extent cx="694690" cy="941705"/>
            <wp:effectExtent l="0" t="0" r="0" b="0"/>
            <wp:wrapNone/>
            <wp:docPr id="3" name="Picture 3" descr="C:\Users\ovingta\AppData\Local\Microsoft\Windows\INetCache\Content.MSO\81BC5A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vingta\AppData\Local\Microsoft\Windows\INetCache\Content.MSO\81BC5AF6.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690" cy="941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40"/>
          <w:szCs w:val="40"/>
        </w:rPr>
        <w:drawing>
          <wp:anchor distT="0" distB="0" distL="114300" distR="114300" simplePos="0" relativeHeight="251661312" behindDoc="0" locked="0" layoutInCell="1" allowOverlap="1" wp14:anchorId="45EE6180" wp14:editId="6259CB4C">
            <wp:simplePos x="0" y="0"/>
            <wp:positionH relativeFrom="column">
              <wp:posOffset>2408555</wp:posOffset>
            </wp:positionH>
            <wp:positionV relativeFrom="paragraph">
              <wp:posOffset>93081</wp:posOffset>
            </wp:positionV>
            <wp:extent cx="986155" cy="77978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86155" cy="779780"/>
                    </a:xfrm>
                    <a:prstGeom prst="rect">
                      <a:avLst/>
                    </a:prstGeom>
                  </pic:spPr>
                </pic:pic>
              </a:graphicData>
            </a:graphic>
            <wp14:sizeRelH relativeFrom="page">
              <wp14:pctWidth>0</wp14:pctWidth>
            </wp14:sizeRelH>
            <wp14:sizeRelV relativeFrom="page">
              <wp14:pctHeight>0</wp14:pctHeight>
            </wp14:sizeRelV>
          </wp:anchor>
        </w:drawing>
      </w:r>
      <w:r w:rsidR="005B6464">
        <w:rPr>
          <w:sz w:val="40"/>
          <w:szCs w:val="40"/>
        </w:rPr>
        <w:t xml:space="preserve">                                                        </w:t>
      </w:r>
    </w:p>
    <w:p w14:paraId="247BF64E" w14:textId="77777777" w:rsidR="006F36B0" w:rsidRDefault="006F36B0" w:rsidP="00897FC1">
      <w:pPr>
        <w:spacing w:after="120"/>
        <w:jc w:val="center"/>
        <w:rPr>
          <w:b/>
          <w:sz w:val="40"/>
          <w:szCs w:val="40"/>
          <w:u w:val="single"/>
        </w:rPr>
      </w:pPr>
    </w:p>
    <w:p w14:paraId="1D559324" w14:textId="4956DD7E" w:rsidR="00F977E6" w:rsidRDefault="005B6464" w:rsidP="00897FC1">
      <w:pPr>
        <w:spacing w:after="120"/>
        <w:jc w:val="center"/>
      </w:pPr>
      <w:r>
        <w:rPr>
          <w:b/>
          <w:sz w:val="40"/>
          <w:szCs w:val="40"/>
          <w:u w:val="single"/>
        </w:rPr>
        <w:t>TYNEMOUTH SAILING CLUB</w:t>
      </w:r>
    </w:p>
    <w:p w14:paraId="1D559325" w14:textId="290C81F8" w:rsidR="00F977E6" w:rsidRDefault="005B6464" w:rsidP="00897FC1">
      <w:pPr>
        <w:spacing w:after="120"/>
        <w:jc w:val="center"/>
      </w:pPr>
      <w:r>
        <w:rPr>
          <w:b/>
          <w:sz w:val="32"/>
          <w:szCs w:val="32"/>
        </w:rPr>
        <w:t>ESTUARY BOWL for INTERNATIONAL 14</w:t>
      </w:r>
      <w:bookmarkStart w:id="0" w:name="_GoBack"/>
      <w:bookmarkEnd w:id="0"/>
      <w:r>
        <w:rPr>
          <w:b/>
          <w:sz w:val="32"/>
          <w:szCs w:val="32"/>
        </w:rPr>
        <w:t>’s</w:t>
      </w:r>
    </w:p>
    <w:p w14:paraId="0D288212" w14:textId="77777777" w:rsidR="00897FC1" w:rsidRDefault="005B6464" w:rsidP="00897FC1">
      <w:pPr>
        <w:spacing w:after="120"/>
        <w:jc w:val="center"/>
        <w:rPr>
          <w:b/>
          <w:bCs/>
          <w:sz w:val="28"/>
          <w:szCs w:val="28"/>
        </w:rPr>
      </w:pPr>
      <w:r>
        <w:rPr>
          <w:b/>
          <w:bCs/>
          <w:sz w:val="28"/>
          <w:szCs w:val="28"/>
        </w:rPr>
        <w:t>OPEN MEETING for MUSTO SKIFFS</w:t>
      </w:r>
      <w:r w:rsidR="00897FC1">
        <w:rPr>
          <w:b/>
          <w:bCs/>
          <w:sz w:val="28"/>
          <w:szCs w:val="28"/>
        </w:rPr>
        <w:t xml:space="preserve"> </w:t>
      </w:r>
    </w:p>
    <w:p w14:paraId="1D559326" w14:textId="20057A10" w:rsidR="00F977E6" w:rsidRDefault="00897FC1" w:rsidP="00897FC1">
      <w:pPr>
        <w:spacing w:after="120"/>
        <w:jc w:val="center"/>
      </w:pPr>
      <w:r>
        <w:rPr>
          <w:b/>
          <w:bCs/>
          <w:sz w:val="28"/>
          <w:szCs w:val="28"/>
        </w:rPr>
        <w:t>Sponsored by Ovington Boats</w:t>
      </w:r>
    </w:p>
    <w:p w14:paraId="1D559327" w14:textId="22487226" w:rsidR="00F977E6" w:rsidRDefault="005B6464" w:rsidP="00897FC1">
      <w:pPr>
        <w:spacing w:after="120"/>
        <w:jc w:val="center"/>
      </w:pPr>
      <w:r>
        <w:rPr>
          <w:rFonts w:ascii="Calibri Light" w:hAnsi="Calibri Light"/>
          <w:b/>
          <w:sz w:val="24"/>
          <w:szCs w:val="32"/>
        </w:rPr>
        <w:t>SAT</w:t>
      </w:r>
      <w:r>
        <w:rPr>
          <w:rFonts w:ascii="Calibri Light" w:hAnsi="Calibri Light"/>
          <w:b/>
          <w:sz w:val="24"/>
          <w:szCs w:val="24"/>
        </w:rPr>
        <w:t>URDAY &amp; SUNDAY  28</w:t>
      </w:r>
      <w:proofErr w:type="gramStart"/>
      <w:r>
        <w:rPr>
          <w:rFonts w:ascii="Calibri Light" w:hAnsi="Calibri Light"/>
          <w:b/>
          <w:sz w:val="24"/>
          <w:szCs w:val="24"/>
        </w:rPr>
        <w:t>th</w:t>
      </w:r>
      <w:r>
        <w:rPr>
          <w:rFonts w:ascii="Calibri Light" w:hAnsi="Calibri Light"/>
          <w:b/>
          <w:sz w:val="24"/>
          <w:szCs w:val="24"/>
          <w:vertAlign w:val="superscript"/>
        </w:rPr>
        <w:t xml:space="preserve"> </w:t>
      </w:r>
      <w:r>
        <w:rPr>
          <w:rFonts w:ascii="Calibri Light" w:hAnsi="Calibri Light"/>
          <w:b/>
          <w:sz w:val="24"/>
          <w:szCs w:val="24"/>
        </w:rPr>
        <w:t xml:space="preserve"> &amp;</w:t>
      </w:r>
      <w:proofErr w:type="gramEnd"/>
      <w:r>
        <w:rPr>
          <w:rFonts w:ascii="Calibri Light" w:hAnsi="Calibri Light"/>
          <w:b/>
          <w:sz w:val="24"/>
          <w:szCs w:val="24"/>
        </w:rPr>
        <w:t xml:space="preserve">  29th  September 2019</w:t>
      </w:r>
    </w:p>
    <w:p w14:paraId="1D559328" w14:textId="504FF172" w:rsidR="00F977E6" w:rsidRDefault="005B6464" w:rsidP="00897FC1">
      <w:pPr>
        <w:jc w:val="center"/>
      </w:pPr>
      <w:r>
        <w:rPr>
          <w:b/>
          <w:sz w:val="28"/>
          <w:szCs w:val="28"/>
          <w:u w:val="single"/>
        </w:rPr>
        <w:t>NOTICE OF RACE</w:t>
      </w:r>
    </w:p>
    <w:p w14:paraId="1D559329" w14:textId="6FFFF085" w:rsidR="00F977E6" w:rsidRDefault="005B6464">
      <w:r>
        <w:rPr>
          <w:b/>
          <w:sz w:val="20"/>
          <w:szCs w:val="20"/>
          <w:u w:val="single"/>
        </w:rPr>
        <w:t xml:space="preserve">VENUE: </w:t>
      </w:r>
      <w:r>
        <w:rPr>
          <w:sz w:val="20"/>
          <w:szCs w:val="20"/>
        </w:rPr>
        <w:t xml:space="preserve"> Racing to be held at sea or on the Tyne Estuary, depending upon conditions. Access to the water from Priors Haven, Tynemouth, on the north bank of the Estuary adjacent to Tynemouth Castle. Changing and refreshment facilities available in the Clubhouse. </w:t>
      </w:r>
    </w:p>
    <w:p w14:paraId="1D55932A" w14:textId="30702F23" w:rsidR="00F977E6" w:rsidRDefault="005B6464">
      <w:pPr>
        <w:rPr>
          <w:sz w:val="20"/>
          <w:szCs w:val="20"/>
        </w:rPr>
      </w:pPr>
      <w:r>
        <w:rPr>
          <w:b/>
          <w:sz w:val="20"/>
          <w:szCs w:val="20"/>
          <w:u w:val="single"/>
        </w:rPr>
        <w:t>TRAVEL:</w:t>
      </w:r>
      <w:r>
        <w:rPr>
          <w:sz w:val="20"/>
          <w:szCs w:val="20"/>
        </w:rPr>
        <w:t xml:space="preserve"> Train from London </w:t>
      </w:r>
      <w:proofErr w:type="spellStart"/>
      <w:r>
        <w:rPr>
          <w:sz w:val="20"/>
          <w:szCs w:val="20"/>
        </w:rPr>
        <w:t>King’sX</w:t>
      </w:r>
      <w:proofErr w:type="spellEnd"/>
      <w:r>
        <w:rPr>
          <w:sz w:val="20"/>
          <w:szCs w:val="20"/>
        </w:rPr>
        <w:t xml:space="preserve"> to Newcastle (&lt;3hrs) then Metro to Tynemouth Station (5min walk from </w:t>
      </w:r>
      <w:proofErr w:type="gramStart"/>
      <w:r>
        <w:rPr>
          <w:sz w:val="20"/>
          <w:szCs w:val="20"/>
        </w:rPr>
        <w:t xml:space="preserve">TSC)   </w:t>
      </w:r>
      <w:proofErr w:type="gramEnd"/>
      <w:r>
        <w:rPr>
          <w:sz w:val="20"/>
          <w:szCs w:val="20"/>
        </w:rPr>
        <w:t xml:space="preserve">                                                          Flybe Southampton- </w:t>
      </w:r>
      <w:proofErr w:type="spellStart"/>
      <w:r>
        <w:rPr>
          <w:sz w:val="20"/>
          <w:szCs w:val="20"/>
        </w:rPr>
        <w:t>Ncstle</w:t>
      </w:r>
      <w:proofErr w:type="spellEnd"/>
      <w:r>
        <w:rPr>
          <w:sz w:val="20"/>
          <w:szCs w:val="20"/>
        </w:rPr>
        <w:t xml:space="preserve"> Friday (15.20 or 19.05) Return </w:t>
      </w:r>
      <w:proofErr w:type="spellStart"/>
      <w:r>
        <w:rPr>
          <w:sz w:val="20"/>
          <w:szCs w:val="20"/>
        </w:rPr>
        <w:t>Nctle-Soton</w:t>
      </w:r>
      <w:proofErr w:type="spellEnd"/>
      <w:r>
        <w:rPr>
          <w:sz w:val="20"/>
          <w:szCs w:val="20"/>
        </w:rPr>
        <w:t xml:space="preserve"> Sunday (16.50 or 20.25) Metro - Airport to Tynemouth.         Secure storage of boats in Tynemouth can be arranged contact Howard or Adam (below)</w:t>
      </w:r>
    </w:p>
    <w:p w14:paraId="48BB0AD0" w14:textId="02417088" w:rsidR="00897FC1" w:rsidRDefault="00897FC1" w:rsidP="00897FC1">
      <w:r w:rsidRPr="00897FC1">
        <w:rPr>
          <w:b/>
          <w:sz w:val="20"/>
          <w:szCs w:val="20"/>
          <w:u w:val="single"/>
        </w:rPr>
        <w:t>A</w:t>
      </w:r>
      <w:r>
        <w:rPr>
          <w:b/>
          <w:sz w:val="20"/>
          <w:szCs w:val="20"/>
          <w:u w:val="single"/>
        </w:rPr>
        <w:t xml:space="preserve">CCOMODATION: </w:t>
      </w:r>
      <w:r>
        <w:rPr>
          <w:sz w:val="20"/>
          <w:szCs w:val="20"/>
        </w:rPr>
        <w:t>Camping is permitted in the Port of Tyne ‘</w:t>
      </w:r>
      <w:proofErr w:type="spellStart"/>
      <w:r>
        <w:rPr>
          <w:sz w:val="20"/>
          <w:szCs w:val="20"/>
        </w:rPr>
        <w:t>Blockyard</w:t>
      </w:r>
      <w:proofErr w:type="spellEnd"/>
      <w:r>
        <w:rPr>
          <w:sz w:val="20"/>
          <w:szCs w:val="20"/>
        </w:rPr>
        <w:t xml:space="preserve">’ by </w:t>
      </w:r>
      <w:r>
        <w:rPr>
          <w:sz w:val="20"/>
          <w:szCs w:val="20"/>
        </w:rPr>
        <w:t>prior</w:t>
      </w:r>
      <w:r>
        <w:rPr>
          <w:sz w:val="20"/>
          <w:szCs w:val="20"/>
        </w:rPr>
        <w:t xml:space="preserve"> arrangement </w:t>
      </w:r>
      <w:proofErr w:type="spellStart"/>
      <w:r>
        <w:rPr>
          <w:sz w:val="20"/>
          <w:szCs w:val="20"/>
        </w:rPr>
        <w:t>approx</w:t>
      </w:r>
      <w:proofErr w:type="spellEnd"/>
      <w:r>
        <w:rPr>
          <w:sz w:val="20"/>
          <w:szCs w:val="20"/>
        </w:rPr>
        <w:t xml:space="preserve"> 100m from the clubhouse.</w:t>
      </w:r>
      <w:r>
        <w:rPr>
          <w:sz w:val="20"/>
          <w:szCs w:val="20"/>
        </w:rPr>
        <w:t xml:space="preserve"> Please indicate to contacts mentioned below if you intend to camp. Some accommodation available with local TSC members. Contact </w:t>
      </w:r>
      <w:hyperlink r:id="rId9" w:history="1">
        <w:r w:rsidRPr="00EB0743">
          <w:rPr>
            <w:rStyle w:val="Hyperlink"/>
            <w:sz w:val="20"/>
            <w:szCs w:val="20"/>
          </w:rPr>
          <w:t>adam.ovington@gmail.com</w:t>
        </w:r>
      </w:hyperlink>
      <w:r>
        <w:rPr>
          <w:sz w:val="20"/>
          <w:szCs w:val="20"/>
        </w:rPr>
        <w:t xml:space="preserve"> for more info.</w:t>
      </w:r>
      <w:r>
        <w:rPr>
          <w:sz w:val="20"/>
          <w:szCs w:val="20"/>
        </w:rPr>
        <w:t xml:space="preserve"> Sunday morning breakfast served at TSC</w:t>
      </w:r>
    </w:p>
    <w:p w14:paraId="1D55932B" w14:textId="77777777" w:rsidR="00F977E6" w:rsidRDefault="005B6464">
      <w:r>
        <w:rPr>
          <w:b/>
          <w:sz w:val="20"/>
          <w:szCs w:val="20"/>
          <w:u w:val="single"/>
        </w:rPr>
        <w:t>PROGRAMME:</w:t>
      </w:r>
      <w:r>
        <w:rPr>
          <w:sz w:val="20"/>
          <w:szCs w:val="20"/>
        </w:rPr>
        <w:t xml:space="preserve">  5 races programmed over the two days. First race on Saturday Start at 1.00 pm. 2</w:t>
      </w:r>
      <w:r>
        <w:rPr>
          <w:sz w:val="20"/>
          <w:szCs w:val="20"/>
          <w:vertAlign w:val="superscript"/>
        </w:rPr>
        <w:t>nd</w:t>
      </w:r>
      <w:r>
        <w:rPr>
          <w:sz w:val="20"/>
          <w:szCs w:val="20"/>
        </w:rPr>
        <w:t xml:space="preserve"> &amp; 3</w:t>
      </w:r>
      <w:r>
        <w:rPr>
          <w:sz w:val="20"/>
          <w:szCs w:val="20"/>
          <w:vertAlign w:val="superscript"/>
        </w:rPr>
        <w:t>rd</w:t>
      </w:r>
      <w:r>
        <w:rPr>
          <w:sz w:val="20"/>
          <w:szCs w:val="20"/>
        </w:rPr>
        <w:t xml:space="preserve"> races to follow (back to back).  Sunday’s racing to start at 11.00am.  </w:t>
      </w:r>
      <w:proofErr w:type="gramStart"/>
      <w:r>
        <w:rPr>
          <w:sz w:val="20"/>
          <w:szCs w:val="20"/>
        </w:rPr>
        <w:t>2  races</w:t>
      </w:r>
      <w:proofErr w:type="gramEnd"/>
      <w:r>
        <w:rPr>
          <w:sz w:val="20"/>
          <w:szCs w:val="20"/>
        </w:rPr>
        <w:t xml:space="preserve"> (back to back). No Sunday start after 2.30pm</w:t>
      </w:r>
    </w:p>
    <w:p w14:paraId="1D55932C" w14:textId="77777777" w:rsidR="00F977E6" w:rsidRDefault="005B6464">
      <w:r>
        <w:rPr>
          <w:b/>
          <w:sz w:val="20"/>
          <w:szCs w:val="20"/>
          <w:u w:val="single"/>
        </w:rPr>
        <w:t>CLASSES:</w:t>
      </w:r>
      <w:r>
        <w:rPr>
          <w:sz w:val="20"/>
          <w:szCs w:val="20"/>
        </w:rPr>
        <w:t xml:space="preserve"> Separate Class starts for International 14’s &amp; Musto Skiffs                              </w:t>
      </w:r>
    </w:p>
    <w:p w14:paraId="1D55932D" w14:textId="77777777" w:rsidR="00F977E6" w:rsidRDefault="005B6464">
      <w:r>
        <w:rPr>
          <w:b/>
          <w:sz w:val="20"/>
          <w:szCs w:val="20"/>
          <w:u w:val="single"/>
        </w:rPr>
        <w:t>TIDES:</w:t>
      </w:r>
      <w:r>
        <w:rPr>
          <w:sz w:val="20"/>
          <w:szCs w:val="20"/>
        </w:rPr>
        <w:t xml:space="preserve">  High Water at 16.06hrs on Saturday Sept 28th and 16.48hrs on Sunday Sept 29th </w:t>
      </w:r>
    </w:p>
    <w:p w14:paraId="1D55932E" w14:textId="77777777" w:rsidR="00F977E6" w:rsidRDefault="005B6464">
      <w:r>
        <w:rPr>
          <w:b/>
          <w:sz w:val="20"/>
          <w:szCs w:val="20"/>
          <w:u w:val="single"/>
        </w:rPr>
        <w:t>RACING RULES:</w:t>
      </w:r>
      <w:r>
        <w:rPr>
          <w:sz w:val="20"/>
          <w:szCs w:val="20"/>
        </w:rPr>
        <w:t xml:space="preserve">  All races to be governed by the Racing Rules of Sailing 2017-2020. The (30%) Exoneration Penalty and Arbitration of the RYA Rules Disputes Procedures will be available to competitors. See official Notice Board for details.</w:t>
      </w:r>
    </w:p>
    <w:p w14:paraId="1D55932F" w14:textId="77777777" w:rsidR="00F977E6" w:rsidRDefault="005B6464">
      <w:r>
        <w:rPr>
          <w:b/>
          <w:sz w:val="20"/>
          <w:szCs w:val="20"/>
          <w:u w:val="single"/>
        </w:rPr>
        <w:t>BRIEFING:</w:t>
      </w:r>
      <w:r>
        <w:rPr>
          <w:sz w:val="20"/>
          <w:szCs w:val="20"/>
        </w:rPr>
        <w:t xml:space="preserve">  There will be a briefing in the clubhouse at 12.00 noon on Saturday 28</w:t>
      </w:r>
      <w:r>
        <w:rPr>
          <w:sz w:val="20"/>
          <w:szCs w:val="20"/>
          <w:vertAlign w:val="superscript"/>
        </w:rPr>
        <w:t>th</w:t>
      </w:r>
      <w:r>
        <w:rPr>
          <w:sz w:val="20"/>
          <w:szCs w:val="20"/>
        </w:rPr>
        <w:t xml:space="preserve"> Sept.</w:t>
      </w:r>
    </w:p>
    <w:p w14:paraId="1D559330" w14:textId="2DF8239B" w:rsidR="00F977E6" w:rsidRDefault="005B6464">
      <w:r>
        <w:rPr>
          <w:b/>
          <w:bCs/>
          <w:sz w:val="20"/>
          <w:szCs w:val="20"/>
          <w:u w:val="single"/>
        </w:rPr>
        <w:t>COURSES:</w:t>
      </w:r>
      <w:r>
        <w:rPr>
          <w:sz w:val="20"/>
          <w:szCs w:val="20"/>
        </w:rPr>
        <w:t xml:space="preserve">  Racing </w:t>
      </w:r>
      <w:proofErr w:type="gramStart"/>
      <w:r>
        <w:rPr>
          <w:sz w:val="20"/>
          <w:szCs w:val="20"/>
        </w:rPr>
        <w:t>on  Windward</w:t>
      </w:r>
      <w:proofErr w:type="gramEnd"/>
      <w:r>
        <w:rPr>
          <w:sz w:val="20"/>
          <w:szCs w:val="20"/>
        </w:rPr>
        <w:t>/Leeward (MS) and/or Sausage-Triangle (I14) courses at sea or alternatively Harbour Courses in adverse sea conditions.</w:t>
      </w:r>
    </w:p>
    <w:p w14:paraId="1D559331" w14:textId="77777777" w:rsidR="00F977E6" w:rsidRDefault="005B6464">
      <w:r>
        <w:rPr>
          <w:b/>
          <w:sz w:val="20"/>
          <w:szCs w:val="20"/>
          <w:u w:val="single"/>
        </w:rPr>
        <w:t>SCORING:</w:t>
      </w:r>
      <w:r>
        <w:rPr>
          <w:sz w:val="20"/>
          <w:szCs w:val="20"/>
        </w:rPr>
        <w:t xml:space="preserve">  If 4 or more races are sailed, one result may be discarded. Scoring as per Appendix A low point. </w:t>
      </w:r>
    </w:p>
    <w:p w14:paraId="1D559332" w14:textId="2E9DF1A7" w:rsidR="00F977E6" w:rsidRDefault="005B6464">
      <w:r>
        <w:rPr>
          <w:b/>
          <w:sz w:val="20"/>
          <w:szCs w:val="20"/>
          <w:u w:val="single"/>
        </w:rPr>
        <w:t>ENTRY FEE:</w:t>
      </w:r>
      <w:r>
        <w:rPr>
          <w:sz w:val="20"/>
          <w:szCs w:val="20"/>
        </w:rPr>
        <w:t xml:space="preserve">  £</w:t>
      </w:r>
      <w:r w:rsidR="008B7512">
        <w:rPr>
          <w:sz w:val="20"/>
          <w:szCs w:val="20"/>
        </w:rPr>
        <w:t>6</w:t>
      </w:r>
      <w:r>
        <w:rPr>
          <w:sz w:val="20"/>
          <w:szCs w:val="20"/>
        </w:rPr>
        <w:t xml:space="preserve">0.00 per </w:t>
      </w:r>
      <w:proofErr w:type="gramStart"/>
      <w:r>
        <w:rPr>
          <w:sz w:val="20"/>
          <w:szCs w:val="20"/>
        </w:rPr>
        <w:t>boat .</w:t>
      </w:r>
      <w:proofErr w:type="gramEnd"/>
      <w:r>
        <w:rPr>
          <w:sz w:val="20"/>
          <w:szCs w:val="20"/>
        </w:rPr>
        <w:t xml:space="preserve"> Skiffs: £3</w:t>
      </w:r>
      <w:r w:rsidR="008B7512">
        <w:rPr>
          <w:sz w:val="20"/>
          <w:szCs w:val="20"/>
        </w:rPr>
        <w:t>5</w:t>
      </w:r>
      <w:r>
        <w:rPr>
          <w:sz w:val="20"/>
          <w:szCs w:val="20"/>
        </w:rPr>
        <w:t>.00 per boat.   If advance entry received before 5.00pm on Friday 6</w:t>
      </w:r>
      <w:r>
        <w:rPr>
          <w:sz w:val="20"/>
          <w:szCs w:val="20"/>
          <w:vertAlign w:val="superscript"/>
        </w:rPr>
        <w:t>th</w:t>
      </w:r>
      <w:r>
        <w:rPr>
          <w:sz w:val="20"/>
          <w:szCs w:val="20"/>
        </w:rPr>
        <w:t xml:space="preserve"> Sept a </w:t>
      </w:r>
      <w:r>
        <w:rPr>
          <w:b/>
          <w:bCs/>
          <w:sz w:val="20"/>
          <w:szCs w:val="20"/>
        </w:rPr>
        <w:t xml:space="preserve">Reduced Entry Fee </w:t>
      </w:r>
      <w:r>
        <w:rPr>
          <w:sz w:val="20"/>
          <w:szCs w:val="20"/>
        </w:rPr>
        <w:t>applies as follows:    14 £</w:t>
      </w:r>
      <w:r w:rsidR="008B7512">
        <w:rPr>
          <w:sz w:val="20"/>
          <w:szCs w:val="20"/>
        </w:rPr>
        <w:t>55</w:t>
      </w:r>
      <w:r>
        <w:rPr>
          <w:sz w:val="20"/>
          <w:szCs w:val="20"/>
        </w:rPr>
        <w:t xml:space="preserve">.00 &amp; </w:t>
      </w:r>
      <w:r w:rsidR="00897FC1">
        <w:rPr>
          <w:sz w:val="20"/>
          <w:szCs w:val="20"/>
        </w:rPr>
        <w:t>MS</w:t>
      </w:r>
      <w:r>
        <w:rPr>
          <w:sz w:val="20"/>
          <w:szCs w:val="20"/>
        </w:rPr>
        <w:t xml:space="preserve"> £</w:t>
      </w:r>
      <w:r w:rsidR="008B7512">
        <w:rPr>
          <w:sz w:val="20"/>
          <w:szCs w:val="20"/>
        </w:rPr>
        <w:t>30</w:t>
      </w:r>
      <w:r>
        <w:rPr>
          <w:sz w:val="20"/>
          <w:szCs w:val="20"/>
        </w:rPr>
        <w:t>.00      Enter on line via TSC Website or late entry will be available on arrival in the TSC Clubhouse. Sailing Instructions will be provided on receipt of entry.</w:t>
      </w:r>
      <w:r w:rsidR="008B7512">
        <w:rPr>
          <w:sz w:val="20"/>
          <w:szCs w:val="20"/>
        </w:rPr>
        <w:t xml:space="preserve"> Entry includes Hog Roast dinner on the </w:t>
      </w:r>
      <w:proofErr w:type="spellStart"/>
      <w:r w:rsidR="008B7512">
        <w:rPr>
          <w:sz w:val="20"/>
          <w:szCs w:val="20"/>
        </w:rPr>
        <w:t>staturday</w:t>
      </w:r>
      <w:proofErr w:type="spellEnd"/>
      <w:r w:rsidR="008B7512">
        <w:rPr>
          <w:sz w:val="20"/>
          <w:szCs w:val="20"/>
        </w:rPr>
        <w:t xml:space="preserve"> night. Additional tickets may be purchased at registration</w:t>
      </w:r>
      <w:r>
        <w:rPr>
          <w:sz w:val="20"/>
          <w:szCs w:val="20"/>
        </w:rPr>
        <w:t xml:space="preserve"> </w:t>
      </w:r>
    </w:p>
    <w:p w14:paraId="1D559333" w14:textId="77777777" w:rsidR="00F977E6" w:rsidRDefault="005B6464">
      <w:r>
        <w:rPr>
          <w:b/>
          <w:bCs/>
          <w:sz w:val="20"/>
          <w:szCs w:val="20"/>
          <w:u w:val="single"/>
        </w:rPr>
        <w:t>INSURANCE</w:t>
      </w:r>
      <w:r>
        <w:rPr>
          <w:sz w:val="20"/>
          <w:szCs w:val="20"/>
          <w:u w:val="single"/>
        </w:rPr>
        <w:t>:</w:t>
      </w:r>
      <w:r>
        <w:rPr>
          <w:sz w:val="20"/>
          <w:szCs w:val="20"/>
        </w:rPr>
        <w:t xml:space="preserve">  Each boat shall have 3</w:t>
      </w:r>
      <w:r>
        <w:rPr>
          <w:sz w:val="20"/>
          <w:szCs w:val="20"/>
          <w:vertAlign w:val="superscript"/>
        </w:rPr>
        <w:t>rd</w:t>
      </w:r>
      <w:r>
        <w:rPr>
          <w:sz w:val="20"/>
          <w:szCs w:val="20"/>
        </w:rPr>
        <w:t xml:space="preserve"> Party insurance to a sum of not less than £2,000,000.</w:t>
      </w:r>
      <w:r>
        <w:t xml:space="preserve">                                                                                                                                                                             </w:t>
      </w:r>
    </w:p>
    <w:p w14:paraId="1D559334" w14:textId="6E0292C7" w:rsidR="00F977E6" w:rsidRDefault="005B6464">
      <w:r>
        <w:rPr>
          <w:b/>
          <w:sz w:val="20"/>
          <w:szCs w:val="20"/>
          <w:u w:val="single"/>
        </w:rPr>
        <w:t>SOCIAL:</w:t>
      </w:r>
      <w:r>
        <w:rPr>
          <w:sz w:val="20"/>
          <w:szCs w:val="20"/>
        </w:rPr>
        <w:t xml:space="preserve">  </w:t>
      </w:r>
      <w:r w:rsidR="00897FC1">
        <w:rPr>
          <w:sz w:val="20"/>
          <w:szCs w:val="20"/>
        </w:rPr>
        <w:t>E</w:t>
      </w:r>
      <w:r>
        <w:rPr>
          <w:sz w:val="20"/>
          <w:szCs w:val="20"/>
        </w:rPr>
        <w:t>vening of Friday27</w:t>
      </w:r>
      <w:r>
        <w:rPr>
          <w:sz w:val="20"/>
          <w:szCs w:val="20"/>
          <w:vertAlign w:val="superscript"/>
        </w:rPr>
        <w:t>th</w:t>
      </w:r>
      <w:r>
        <w:rPr>
          <w:sz w:val="20"/>
          <w:szCs w:val="20"/>
        </w:rPr>
        <w:t xml:space="preserve"> September ‘The Delights of Tynemouth” evening probably including a </w:t>
      </w:r>
      <w:r w:rsidR="00897FC1">
        <w:rPr>
          <w:sz w:val="20"/>
          <w:szCs w:val="20"/>
        </w:rPr>
        <w:t>stuffed dog and maybe a curry</w:t>
      </w:r>
      <w:r>
        <w:rPr>
          <w:sz w:val="20"/>
          <w:szCs w:val="20"/>
        </w:rPr>
        <w:t xml:space="preserve"> followed by visits to </w:t>
      </w:r>
      <w:r w:rsidR="00897FC1">
        <w:rPr>
          <w:sz w:val="20"/>
          <w:szCs w:val="20"/>
        </w:rPr>
        <w:t xml:space="preserve">other </w:t>
      </w:r>
      <w:r>
        <w:rPr>
          <w:sz w:val="20"/>
          <w:szCs w:val="20"/>
        </w:rPr>
        <w:t>local ‘watering holes’.  Competitors, their family and friends are encouraged to gather at the clubhouse for  a</w:t>
      </w:r>
      <w:r w:rsidR="008B7512">
        <w:rPr>
          <w:sz w:val="20"/>
          <w:szCs w:val="20"/>
        </w:rPr>
        <w:t xml:space="preserve"> Hog Roast</w:t>
      </w:r>
      <w:r>
        <w:rPr>
          <w:sz w:val="20"/>
          <w:szCs w:val="20"/>
        </w:rPr>
        <w:t xml:space="preserve"> after sailing on Saturday evening</w:t>
      </w:r>
      <w:r w:rsidR="008B7512">
        <w:rPr>
          <w:sz w:val="20"/>
          <w:szCs w:val="20"/>
        </w:rPr>
        <w:t xml:space="preserve"> Tickets included for competitors</w:t>
      </w:r>
      <w:r>
        <w:rPr>
          <w:sz w:val="20"/>
          <w:szCs w:val="20"/>
        </w:rPr>
        <w:t xml:space="preserve">.  The bar will be open </w:t>
      </w:r>
      <w:proofErr w:type="gramStart"/>
      <w:r>
        <w:rPr>
          <w:sz w:val="20"/>
          <w:szCs w:val="20"/>
        </w:rPr>
        <w:t>and  other</w:t>
      </w:r>
      <w:proofErr w:type="gramEnd"/>
      <w:r>
        <w:rPr>
          <w:sz w:val="20"/>
          <w:szCs w:val="20"/>
        </w:rPr>
        <w:t xml:space="preserve"> refreshments will be served.           </w:t>
      </w:r>
    </w:p>
    <w:p w14:paraId="1D559335" w14:textId="77777777" w:rsidR="00F977E6" w:rsidRDefault="005B6464">
      <w:r>
        <w:rPr>
          <w:b/>
          <w:bCs/>
          <w:sz w:val="20"/>
          <w:szCs w:val="20"/>
          <w:u w:val="single"/>
        </w:rPr>
        <w:t>Enquiries:</w:t>
      </w:r>
      <w:r>
        <w:rPr>
          <w:sz w:val="20"/>
          <w:szCs w:val="20"/>
        </w:rPr>
        <w:t xml:space="preserve">  adam.ovington@gmail.com (TSC 14’s) or </w:t>
      </w:r>
      <w:hyperlink r:id="rId10">
        <w:r>
          <w:rPr>
            <w:rStyle w:val="InternetLink"/>
            <w:sz w:val="20"/>
            <w:szCs w:val="20"/>
            <w:u w:val="none"/>
          </w:rPr>
          <w:t>howard.steavenson@gmail.com</w:t>
        </w:r>
      </w:hyperlink>
      <w:r>
        <w:rPr>
          <w:sz w:val="20"/>
          <w:szCs w:val="20"/>
        </w:rPr>
        <w:t xml:space="preserve"> (TSC S/Sec)</w:t>
      </w:r>
    </w:p>
    <w:sectPr w:rsidR="00F977E6">
      <w:pgSz w:w="12019" w:h="16838"/>
      <w:pgMar w:top="567" w:right="397" w:bottom="567"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977E6"/>
    <w:rsid w:val="003D63BF"/>
    <w:rsid w:val="005B6464"/>
    <w:rsid w:val="006F36B0"/>
    <w:rsid w:val="00897FC1"/>
    <w:rsid w:val="008B7512"/>
    <w:rsid w:val="00F977E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9322"/>
  <w15:docId w15:val="{EBA22B26-AE8E-49B6-8A39-53FEA6E4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331"/>
    <w:pPr>
      <w:spacing w:after="200" w:line="276" w:lineRule="auto"/>
    </w:pPr>
    <w:rPr>
      <w:color w:val="00000A"/>
      <w:sz w:val="22"/>
      <w:szCs w:val="22"/>
      <w:lang w:eastAsia="en-US"/>
    </w:rPr>
  </w:style>
  <w:style w:type="paragraph" w:styleId="Heading2">
    <w:name w:val="heading 2"/>
    <w:basedOn w:val="Normal"/>
    <w:next w:val="Normal"/>
    <w:link w:val="Heading2Char"/>
    <w:qFormat/>
    <w:rsid w:val="00CA0719"/>
    <w:pPr>
      <w:keepNext/>
      <w:spacing w:after="0" w:line="240" w:lineRule="auto"/>
      <w:ind w:left="-1080" w:right="-1054"/>
      <w:outlineLvl w:val="1"/>
    </w:pPr>
    <w:rPr>
      <w:rFonts w:ascii="Arial" w:eastAsia="Times New Roman" w:hAnsi="Arial"/>
      <w:b/>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CA0719"/>
    <w:rPr>
      <w:rFonts w:ascii="Arial" w:eastAsia="Times New Roman" w:hAnsi="Arial"/>
      <w:b/>
      <w:sz w:val="16"/>
      <w:szCs w:val="24"/>
      <w:lang w:eastAsia="en-US"/>
    </w:rPr>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Liberation Sans" w:eastAsia="Microsoft YaHei"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character" w:styleId="Hyperlink">
    <w:name w:val="Hyperlink"/>
    <w:basedOn w:val="DefaultParagraphFont"/>
    <w:uiPriority w:val="99"/>
    <w:unhideWhenUsed/>
    <w:rsid w:val="00897FC1"/>
    <w:rPr>
      <w:color w:val="0000FF" w:themeColor="hyperlink"/>
      <w:u w:val="single"/>
    </w:rPr>
  </w:style>
  <w:style w:type="character" w:styleId="UnresolvedMention">
    <w:name w:val="Unresolved Mention"/>
    <w:basedOn w:val="DefaultParagraphFont"/>
    <w:uiPriority w:val="99"/>
    <w:semiHidden/>
    <w:unhideWhenUsed/>
    <w:rsid w:val="00897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oward.steavenson@gmail.com" TargetMode="External"/><Relationship Id="rId4" Type="http://schemas.openxmlformats.org/officeDocument/2006/relationships/styles" Target="styles.xml"/><Relationship Id="rId9" Type="http://schemas.openxmlformats.org/officeDocument/2006/relationships/hyperlink" Target="mailto:adam.oving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2F6ED46F6B944AB1357D1F6FD6289" ma:contentTypeVersion="11" ma:contentTypeDescription="Create a new document." ma:contentTypeScope="" ma:versionID="5f2708e0993bbbe958c61ef42b667053">
  <xsd:schema xmlns:xsd="http://www.w3.org/2001/XMLSchema" xmlns:xs="http://www.w3.org/2001/XMLSchema" xmlns:p="http://schemas.microsoft.com/office/2006/metadata/properties" xmlns:ns3="698e05cf-807a-4609-b4a0-cb865f8e59ed" xmlns:ns4="ba0c42fe-c384-4e5c-8b7e-39f835aa499b" targetNamespace="http://schemas.microsoft.com/office/2006/metadata/properties" ma:root="true" ma:fieldsID="73b5d8905975614c575da4261f9a2801" ns3:_="" ns4:_="">
    <xsd:import namespace="698e05cf-807a-4609-b4a0-cb865f8e59ed"/>
    <xsd:import namespace="ba0c42fe-c384-4e5c-8b7e-39f835aa49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e05cf-807a-4609-b4a0-cb865f8e59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c42fe-c384-4e5c-8b7e-39f835aa49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3B8BE-D283-4550-98E6-E9597DBCB981}">
  <ds:schemaRefs>
    <ds:schemaRef ds:uri="698e05cf-807a-4609-b4a0-cb865f8e59ed"/>
    <ds:schemaRef ds:uri="http://purl.org/dc/elements/1.1/"/>
    <ds:schemaRef ds:uri="http://schemas.microsoft.com/office/infopath/2007/PartnerControls"/>
    <ds:schemaRef ds:uri="http://purl.org/dc/terms/"/>
    <ds:schemaRef ds:uri="http://schemas.openxmlformats.org/package/2006/metadata/core-properties"/>
    <ds:schemaRef ds:uri="ba0c42fe-c384-4e5c-8b7e-39f835aa499b"/>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173D81F-DFA6-4569-8A3D-C95C285851DF}">
  <ds:schemaRefs>
    <ds:schemaRef ds:uri="http://schemas.microsoft.com/sharepoint/v3/contenttype/forms"/>
  </ds:schemaRefs>
</ds:datastoreItem>
</file>

<file path=customXml/itemProps3.xml><?xml version="1.0" encoding="utf-8"?>
<ds:datastoreItem xmlns:ds="http://schemas.openxmlformats.org/officeDocument/2006/customXml" ds:itemID="{70AD4EE5-42C6-4E8D-9AFE-02AD42211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e05cf-807a-4609-b4a0-cb865f8e59ed"/>
    <ds:schemaRef ds:uri="ba0c42fe-c384-4e5c-8b7e-39f835aa4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Ovington, M.A. (Adam)</cp:lastModifiedBy>
  <cp:revision>2</cp:revision>
  <cp:lastPrinted>2019-03-28T17:20:00Z</cp:lastPrinted>
  <dcterms:created xsi:type="dcterms:W3CDTF">2019-08-02T14:57:00Z</dcterms:created>
  <dcterms:modified xsi:type="dcterms:W3CDTF">2019-08-02T14:57:00Z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0x010100DEC2F6ED46F6B944AB1357D1F6FD6289</vt:lpwstr>
  </property>
</Properties>
</file>